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C34B62" w:rsidRDefault="00854134" w:rsidP="00C267FD">
      <w:pPr>
        <w:spacing w:after="20"/>
        <w:jc w:val="center"/>
        <w:rPr>
          <w:rFonts w:ascii="Tahoma" w:hAnsi="Tahoma" w:cs="Tahoma"/>
        </w:rPr>
      </w:pPr>
      <w:bookmarkStart w:id="0" w:name="_Toc125170279"/>
      <w:r w:rsidRPr="00C34B62">
        <w:rPr>
          <w:rFonts w:ascii="Tahoma" w:hAnsi="Tahoma" w:cs="Tahoma"/>
          <w:i/>
          <w:sz w:val="28"/>
          <w:szCs w:val="28"/>
        </w:rPr>
        <w:t>Contrato de Licencia y Distribución con Sujeción a Royalty con Fabricantes de Software Independientes de Microsoft</w:t>
      </w:r>
      <w:bookmarkEnd w:id="0"/>
    </w:p>
    <w:p w14:paraId="22BB8B94" w14:textId="1AA2D2CC" w:rsidR="00854134" w:rsidRPr="00C34B62" w:rsidRDefault="00AF7DE6" w:rsidP="00C267FD">
      <w:pPr>
        <w:spacing w:before="240" w:after="240"/>
        <w:jc w:val="center"/>
        <w:rPr>
          <w:rFonts w:ascii="Tahoma" w:hAnsi="Tahoma" w:cs="Tahoma"/>
        </w:rPr>
      </w:pPr>
      <w:r w:rsidRPr="00C34B62">
        <w:rPr>
          <w:rFonts w:ascii="Tahoma" w:hAnsi="Tahoma" w:cs="Tahoma"/>
          <w:b/>
          <w:i/>
          <w:sz w:val="32"/>
          <w:szCs w:val="32"/>
        </w:rPr>
        <w:t>LISTA DE PRODUCTOS DE ISVR</w:t>
      </w:r>
    </w:p>
    <w:p w14:paraId="22BB8B95" w14:textId="68539A9C" w:rsidR="00F673DB" w:rsidRPr="00C34B62" w:rsidRDefault="002A18CD" w:rsidP="008E2012">
      <w:pPr>
        <w:pStyle w:val="Firstpara"/>
        <w:ind w:left="0"/>
        <w:rPr>
          <w:rFonts w:ascii="Tahoma" w:hAnsi="Tahoma" w:cs="Tahoma"/>
        </w:rPr>
      </w:pPr>
      <w:r w:rsidRPr="00C34B62">
        <w:rPr>
          <w:rFonts w:ascii="Tahoma" w:hAnsi="Tahoma" w:cs="Tahoma"/>
        </w:rPr>
        <w:t>Los términos en mayúsculas que se utilizan, pero no se definen en el presente documento, tendrán el significado que se</w:t>
      </w:r>
      <w:r w:rsidR="00F77000" w:rsidRPr="00C34B62">
        <w:rPr>
          <w:rFonts w:ascii="Tahoma" w:hAnsi="Tahoma" w:cs="Tahoma"/>
        </w:rPr>
        <w:t> </w:t>
      </w:r>
      <w:r w:rsidRPr="00C34B62">
        <w:rPr>
          <w:rFonts w:ascii="Tahoma" w:hAnsi="Tahoma" w:cs="Tahoma"/>
        </w:rPr>
        <w:t>les asigna en el Contrato de Licencia y Distribución con Sujeción a Royalty con ISV de Microsoft (el “Contrato”) o en el</w:t>
      </w:r>
      <w:r w:rsidR="00F77000" w:rsidRPr="00C34B62">
        <w:rPr>
          <w:rFonts w:ascii="Tahoma" w:hAnsi="Tahoma" w:cs="Tahoma"/>
        </w:rPr>
        <w:t> </w:t>
      </w:r>
      <w:r w:rsidRPr="00C34B62">
        <w:rPr>
          <w:rFonts w:ascii="Tahoma" w:hAnsi="Tahoma" w:cs="Tahoma"/>
        </w:rPr>
        <w:t>Contrato de Licencia y Distribución con Sujeción a Royalty con ISV de Microsoft Academic (el “Contrato de Edición Académica”).</w:t>
      </w:r>
    </w:p>
    <w:p w14:paraId="22BB8B97" w14:textId="77777777" w:rsidR="009F731B" w:rsidRPr="00C34B62" w:rsidRDefault="009F731B" w:rsidP="001502EC">
      <w:pPr>
        <w:pStyle w:val="Firstpara"/>
        <w:ind w:left="0"/>
        <w:rPr>
          <w:rFonts w:ascii="Tahoma" w:hAnsi="Tahoma" w:cs="Tahoma"/>
        </w:rPr>
      </w:pPr>
    </w:p>
    <w:p w14:paraId="009086B5" w14:textId="5D046CFA" w:rsidR="000E1294" w:rsidRPr="00C34B62" w:rsidRDefault="005C3DB1" w:rsidP="000E1294">
      <w:pPr>
        <w:pStyle w:val="Heading2"/>
        <w:keepNext w:val="0"/>
        <w:spacing w:after="0"/>
        <w:jc w:val="left"/>
        <w:rPr>
          <w:rFonts w:ascii="Tahoma" w:hAnsi="Tahoma" w:cs="Tahoma"/>
        </w:rPr>
      </w:pPr>
      <w:r w:rsidRPr="00C34B62">
        <w:rPr>
          <w:rFonts w:ascii="Tahoma" w:hAnsi="Tahoma" w:cs="Tahoma"/>
          <w:color w:val="FF6600"/>
          <w:sz w:val="24"/>
          <w:szCs w:val="24"/>
        </w:rPr>
        <w:t>Cambios en la Lista de Productos de ISVR, diciembre de</w:t>
      </w:r>
      <w:r w:rsidRPr="00C34B62">
        <w:rPr>
          <w:rFonts w:ascii="Tahoma" w:hAnsi="Tahoma" w:cs="Tahoma"/>
          <w:b w:val="0"/>
          <w:color w:val="FF6600"/>
        </w:rPr>
        <w:t xml:space="preserve"> </w:t>
      </w:r>
      <w:r w:rsidRPr="00C34B62">
        <w:rPr>
          <w:rFonts w:ascii="Tahoma" w:hAnsi="Tahoma" w:cs="Tahoma"/>
          <w:color w:val="FF6600"/>
          <w:sz w:val="24"/>
          <w:szCs w:val="24"/>
        </w:rPr>
        <w:t>2022</w:t>
      </w:r>
    </w:p>
    <w:p w14:paraId="438C7624" w14:textId="77777777" w:rsidR="000E1294" w:rsidRPr="00C34B62"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C34B62"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C34B62" w:rsidRDefault="000E1294" w:rsidP="005D5C97">
            <w:pPr>
              <w:jc w:val="center"/>
              <w:rPr>
                <w:rFonts w:ascii="Tahoma" w:hAnsi="Tahoma" w:cs="Tahoma"/>
                <w:b w:val="0"/>
                <w:bCs w:val="0"/>
                <w:color w:val="FFFFFF"/>
              </w:rPr>
            </w:pPr>
            <w:r w:rsidRPr="00C34B62">
              <w:rPr>
                <w:rFonts w:ascii="Tahoma" w:hAnsi="Tahoma" w:cs="Tahoma"/>
                <w:color w:val="FFFFFF"/>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C34B62"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34B62">
              <w:rPr>
                <w:rFonts w:ascii="Tahoma" w:hAnsi="Tahoma" w:cs="Tahoma"/>
                <w:color w:val="FFFFFF"/>
              </w:rPr>
              <w:t>Términos de la Licencia de Microsoft Eliminados</w:t>
            </w:r>
          </w:p>
        </w:tc>
      </w:tr>
      <w:tr w:rsidR="00750F41" w:rsidRPr="00C34B62"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C34B62" w:rsidRDefault="00750F41" w:rsidP="005C3DB1">
            <w:pPr>
              <w:rPr>
                <w:rFonts w:ascii="Tahoma" w:hAnsi="Tahoma" w:cs="Tahoma"/>
                <w:b w:val="0"/>
                <w:sz w:val="16"/>
                <w:szCs w:val="16"/>
              </w:rPr>
            </w:pPr>
            <w:r w:rsidRPr="00C34B62">
              <w:rPr>
                <w:rFonts w:ascii="Tahoma" w:hAnsi="Tahoma" w:cs="Tahoma"/>
                <w:b w:val="0"/>
                <w:sz w:val="16"/>
                <w:szCs w:val="16"/>
              </w:rPr>
              <w:t>Microsoft Azure DevOps Server 2022</w:t>
            </w:r>
          </w:p>
        </w:tc>
        <w:tc>
          <w:tcPr>
            <w:tcW w:w="5400" w:type="dxa"/>
            <w:shd w:val="clear" w:color="auto" w:fill="auto"/>
          </w:tcPr>
          <w:p w14:paraId="744D4AE8" w14:textId="3F2793D6" w:rsidR="00750F41" w:rsidRPr="00C34B62"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C34B62">
              <w:rPr>
                <w:rFonts w:ascii="Tahoma" w:hAnsi="Tahoma" w:cs="Tahoma"/>
                <w:bCs/>
                <w:sz w:val="16"/>
                <w:szCs w:val="19"/>
              </w:rPr>
              <w:t>Microsoft Azure DevOps Server 2020</w:t>
            </w:r>
          </w:p>
        </w:tc>
      </w:tr>
      <w:tr w:rsidR="005C3DB1" w:rsidRPr="00C34B62"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C34B62" w:rsidRDefault="005C3DB1" w:rsidP="005C3DB1">
            <w:pPr>
              <w:rPr>
                <w:rFonts w:ascii="Tahoma" w:hAnsi="Tahoma" w:cs="Tahoma"/>
                <w:b w:val="0"/>
                <w:bCs w:val="0"/>
                <w:sz w:val="16"/>
                <w:szCs w:val="16"/>
                <w:lang w:val="pt-BR"/>
              </w:rPr>
            </w:pPr>
            <w:r w:rsidRPr="00C34B62">
              <w:rPr>
                <w:rFonts w:ascii="Tahoma" w:hAnsi="Tahoma" w:cs="Tahoma"/>
                <w:b w:val="0"/>
                <w:bCs w:val="0"/>
                <w:sz w:val="16"/>
                <w:szCs w:val="16"/>
              </w:rPr>
              <w:t>SQL Server 2022, ediciones Standard Core y Enterprise Core</w:t>
            </w:r>
          </w:p>
        </w:tc>
        <w:tc>
          <w:tcPr>
            <w:tcW w:w="5400" w:type="dxa"/>
            <w:shd w:val="clear" w:color="auto" w:fill="auto"/>
          </w:tcPr>
          <w:p w14:paraId="1B338FD3" w14:textId="01D126B7" w:rsidR="005C3DB1" w:rsidRPr="00C34B62"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C34B62">
              <w:rPr>
                <w:rFonts w:ascii="Tahoma" w:hAnsi="Tahoma" w:cs="Tahoma"/>
                <w:sz w:val="16"/>
                <w:szCs w:val="16"/>
              </w:rPr>
              <w:t>SQL Server 2019, ediciones Standard Core y Enterprise Core</w:t>
            </w:r>
          </w:p>
        </w:tc>
      </w:tr>
      <w:tr w:rsidR="005C3DB1" w:rsidRPr="00C34B62"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C34B62" w:rsidRDefault="005C3DB1" w:rsidP="005C3DB1">
            <w:pPr>
              <w:rPr>
                <w:rFonts w:ascii="Tahoma" w:hAnsi="Tahoma" w:cs="Tahoma"/>
                <w:b w:val="0"/>
                <w:bCs w:val="0"/>
                <w:sz w:val="16"/>
                <w:szCs w:val="16"/>
                <w:lang w:val="pt-BR"/>
              </w:rPr>
            </w:pPr>
            <w:r w:rsidRPr="00C34B62">
              <w:rPr>
                <w:rFonts w:ascii="Tahoma" w:hAnsi="Tahoma" w:cs="Tahoma"/>
                <w:b w:val="0"/>
                <w:bCs w:val="0"/>
                <w:sz w:val="16"/>
                <w:szCs w:val="16"/>
              </w:rPr>
              <w:t>SQL Server 2022 Standard Edition</w:t>
            </w:r>
          </w:p>
        </w:tc>
        <w:tc>
          <w:tcPr>
            <w:tcW w:w="5400" w:type="dxa"/>
            <w:shd w:val="clear" w:color="auto" w:fill="auto"/>
          </w:tcPr>
          <w:p w14:paraId="139EA825" w14:textId="4FC6DBAC" w:rsidR="005C3DB1" w:rsidRPr="00C34B62"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sidRPr="00C34B62">
              <w:rPr>
                <w:rFonts w:ascii="Tahoma" w:hAnsi="Tahoma" w:cs="Tahoma"/>
                <w:sz w:val="16"/>
                <w:szCs w:val="16"/>
              </w:rPr>
              <w:t>SQL Server 2019 Standard Edition</w:t>
            </w:r>
          </w:p>
        </w:tc>
      </w:tr>
      <w:tr w:rsidR="005C3DB1" w:rsidRPr="00C34B62"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C34B62" w:rsidRDefault="005C3DB1" w:rsidP="005C3DB1">
            <w:pPr>
              <w:rPr>
                <w:rFonts w:ascii="Tahoma" w:hAnsi="Tahoma" w:cs="Tahoma"/>
                <w:b w:val="0"/>
                <w:bCs w:val="0"/>
                <w:sz w:val="16"/>
                <w:szCs w:val="16"/>
                <w:lang w:val="pt-BR"/>
              </w:rPr>
            </w:pPr>
            <w:r w:rsidRPr="00C34B62">
              <w:rPr>
                <w:rFonts w:ascii="Tahoma" w:hAnsi="Tahoma" w:cs="Tahoma"/>
                <w:b w:val="0"/>
                <w:bCs w:val="0"/>
                <w:sz w:val="16"/>
                <w:szCs w:val="16"/>
              </w:rPr>
              <w:t>SQL Server 2022 Standard Edition (Tiempo de Ejecución-Uso Restringido)</w:t>
            </w:r>
          </w:p>
        </w:tc>
        <w:tc>
          <w:tcPr>
            <w:tcW w:w="5400" w:type="dxa"/>
            <w:shd w:val="clear" w:color="auto" w:fill="auto"/>
          </w:tcPr>
          <w:p w14:paraId="426923D7" w14:textId="1AE6413C" w:rsidR="005C3DB1" w:rsidRPr="00C34B62"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C34B62">
              <w:rPr>
                <w:rFonts w:ascii="Tahoma" w:hAnsi="Tahoma" w:cs="Tahoma"/>
                <w:sz w:val="16"/>
                <w:szCs w:val="16"/>
              </w:rPr>
              <w:t>SQL Server 2019 Standard Edition (Tiempo de Ejecución-Uso Restringido)</w:t>
            </w:r>
          </w:p>
        </w:tc>
      </w:tr>
    </w:tbl>
    <w:p w14:paraId="4173FF41" w14:textId="77777777" w:rsidR="000E1294" w:rsidRPr="00C34B62"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C34B62"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C34B62" w:rsidRDefault="000E1294" w:rsidP="005D5C97">
            <w:pPr>
              <w:jc w:val="center"/>
              <w:rPr>
                <w:rFonts w:ascii="Tahoma" w:eastAsiaTheme="minorHAnsi" w:hAnsi="Tahoma" w:cs="Tahoma"/>
                <w:b/>
                <w:bCs/>
                <w:color w:val="FFFFFF"/>
                <w:sz w:val="18"/>
                <w:szCs w:val="18"/>
              </w:rPr>
            </w:pPr>
            <w:r w:rsidRPr="00C34B62">
              <w:rPr>
                <w:rFonts w:ascii="Tahoma" w:hAnsi="Tahoma" w:cs="Tahoma"/>
                <w:b/>
                <w:bCs/>
                <w:color w:val="FFFFFF"/>
              </w:rPr>
              <w:t>Términos de Licencia de Microsoft Modificados</w:t>
            </w:r>
          </w:p>
        </w:tc>
      </w:tr>
    </w:tbl>
    <w:p w14:paraId="22BB8BB3" w14:textId="220D4DB7" w:rsidR="00F038FE" w:rsidRPr="00C34B62" w:rsidRDefault="00D63435" w:rsidP="00B942DC">
      <w:pPr>
        <w:tabs>
          <w:tab w:val="left" w:pos="4320"/>
        </w:tabs>
        <w:rPr>
          <w:rFonts w:ascii="Tahoma" w:hAnsi="Tahoma" w:cs="Tahoma"/>
        </w:rPr>
      </w:pPr>
      <w:r w:rsidRPr="00C34B62">
        <w:rPr>
          <w:rFonts w:ascii="Tahoma" w:hAnsi="Tahoma" w:cs="Tahoma"/>
        </w:rPr>
        <w:br w:type="page"/>
      </w:r>
    </w:p>
    <w:p w14:paraId="6D076742" w14:textId="77777777" w:rsidR="009D18F6" w:rsidRPr="00C34B62" w:rsidRDefault="009D18F6" w:rsidP="009D18F6">
      <w:pPr>
        <w:tabs>
          <w:tab w:val="left" w:pos="4320"/>
        </w:tabs>
        <w:rPr>
          <w:rFonts w:ascii="Tahoma" w:hAnsi="Tahoma" w:cs="Tahom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C34B62"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C34B62" w:rsidRDefault="00DE25DE" w:rsidP="00C267FD">
            <w:pPr>
              <w:rPr>
                <w:rStyle w:val="Hyperlink"/>
                <w:rFonts w:ascii="Tahoma" w:hAnsi="Tahoma" w:cs="Tahoma"/>
                <w:bCs/>
                <w:i/>
                <w:iCs/>
                <w:color w:val="auto"/>
                <w:sz w:val="16"/>
                <w:szCs w:val="16"/>
                <w:u w:val="none"/>
                <w:lang w:val="pt-BR"/>
              </w:rPr>
            </w:pPr>
            <w:r w:rsidRPr="00C34B62">
              <w:rPr>
                <w:rFonts w:ascii="Tahoma" w:hAnsi="Tahoma" w:cs="Tahoma"/>
                <w:b/>
                <w:color w:val="FF6600"/>
                <w:sz w:val="24"/>
                <w:szCs w:val="24"/>
              </w:rPr>
              <w:t>Lista de productos*</w:t>
            </w:r>
          </w:p>
        </w:tc>
        <w:tc>
          <w:tcPr>
            <w:tcW w:w="4320" w:type="dxa"/>
            <w:gridSpan w:val="5"/>
            <w:shd w:val="clear" w:color="auto" w:fill="FBD4B4"/>
          </w:tcPr>
          <w:p w14:paraId="22BB8BB5" w14:textId="77777777" w:rsidR="00DE25DE" w:rsidRPr="00C34B62" w:rsidRDefault="00DE25DE" w:rsidP="00C267FD">
            <w:pPr>
              <w:jc w:val="right"/>
              <w:rPr>
                <w:rStyle w:val="Hyperlink"/>
                <w:rFonts w:ascii="Tahoma" w:hAnsi="Tahoma" w:cs="Tahoma"/>
                <w:b/>
                <w:bCs/>
                <w:i/>
                <w:iCs/>
                <w:color w:val="auto"/>
                <w:sz w:val="16"/>
                <w:szCs w:val="16"/>
                <w:u w:val="none"/>
                <w:lang w:val="pt-BR"/>
              </w:rPr>
            </w:pPr>
            <w:r w:rsidRPr="00C34B62">
              <w:rPr>
                <w:rFonts w:ascii="Tahoma" w:hAnsi="Tahoma" w:cs="Tahoma"/>
                <w:b/>
                <w:bCs/>
                <w:iCs/>
                <w:color w:val="000000"/>
                <w:sz w:val="16"/>
              </w:rPr>
              <w:t>D) Información de la Clave del Producto</w:t>
            </w:r>
          </w:p>
        </w:tc>
      </w:tr>
      <w:tr w:rsidR="00EB3458" w:rsidRPr="00C34B62" w14:paraId="22BB8BBA" w14:textId="77777777" w:rsidTr="00470026">
        <w:trPr>
          <w:trHeight w:val="216"/>
        </w:trPr>
        <w:tc>
          <w:tcPr>
            <w:tcW w:w="6440" w:type="dxa"/>
            <w:vMerge/>
            <w:tcBorders>
              <w:left w:val="nil"/>
            </w:tcBorders>
            <w:shd w:val="clear" w:color="auto" w:fill="auto"/>
          </w:tcPr>
          <w:p w14:paraId="22BB8BB7" w14:textId="77777777" w:rsidR="00DE25DE" w:rsidRPr="00C34B62"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C34B62" w:rsidRDefault="00DE25DE" w:rsidP="00C267FD">
            <w:pPr>
              <w:jc w:val="right"/>
              <w:rPr>
                <w:rStyle w:val="Hyperlink"/>
                <w:rFonts w:ascii="Tahoma" w:hAnsi="Tahoma" w:cs="Tahoma"/>
                <w:b/>
                <w:bCs/>
                <w:i/>
                <w:iCs/>
                <w:color w:val="auto"/>
                <w:sz w:val="16"/>
                <w:szCs w:val="16"/>
                <w:u w:val="none"/>
                <w:lang w:val="pt-BR"/>
              </w:rPr>
            </w:pPr>
            <w:r w:rsidRPr="00C34B62">
              <w:rPr>
                <w:rFonts w:ascii="Tahoma" w:hAnsi="Tahoma" w:cs="Tahoma"/>
                <w:b/>
                <w:bCs/>
                <w:iCs/>
                <w:color w:val="000000"/>
                <w:sz w:val="16"/>
              </w:rPr>
              <w:t>C) Concesiones de Migración del Producto</w:t>
            </w:r>
          </w:p>
        </w:tc>
        <w:tc>
          <w:tcPr>
            <w:tcW w:w="540" w:type="dxa"/>
            <w:shd w:val="clear" w:color="auto" w:fill="FBD4B4"/>
          </w:tcPr>
          <w:p w14:paraId="22BB8BB9" w14:textId="77777777" w:rsidR="00DE25DE" w:rsidRPr="00C34B62" w:rsidRDefault="00DE25DE" w:rsidP="00C267FD">
            <w:pPr>
              <w:jc w:val="right"/>
              <w:rPr>
                <w:rStyle w:val="Hyperlink"/>
                <w:rFonts w:ascii="Tahoma" w:hAnsi="Tahoma" w:cs="Tahoma"/>
                <w:bCs/>
                <w:i/>
                <w:iCs/>
                <w:color w:val="auto"/>
                <w:sz w:val="16"/>
                <w:szCs w:val="16"/>
                <w:u w:val="none"/>
                <w:lang w:val="pt-BR"/>
              </w:rPr>
            </w:pPr>
          </w:p>
        </w:tc>
      </w:tr>
      <w:tr w:rsidR="00470026" w:rsidRPr="00C34B62" w14:paraId="22BB8BBF" w14:textId="77777777" w:rsidTr="00470026">
        <w:trPr>
          <w:trHeight w:val="216"/>
        </w:trPr>
        <w:tc>
          <w:tcPr>
            <w:tcW w:w="6440" w:type="dxa"/>
            <w:vMerge/>
            <w:tcBorders>
              <w:left w:val="nil"/>
            </w:tcBorders>
            <w:shd w:val="clear" w:color="auto" w:fill="auto"/>
          </w:tcPr>
          <w:p w14:paraId="22BB8BBB" w14:textId="77777777" w:rsidR="00DE25DE" w:rsidRPr="00C34B62"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C34B62" w:rsidRDefault="00DE25DE" w:rsidP="00C267FD">
            <w:pPr>
              <w:jc w:val="right"/>
              <w:rPr>
                <w:rFonts w:ascii="Tahoma" w:hAnsi="Tahoma" w:cs="Tahoma"/>
                <w:b/>
                <w:bCs/>
                <w:sz w:val="16"/>
                <w:szCs w:val="19"/>
              </w:rPr>
            </w:pPr>
            <w:r w:rsidRPr="00C34B62">
              <w:rPr>
                <w:rFonts w:ascii="Tahoma" w:hAnsi="Tahoma" w:cs="Tahoma"/>
                <w:b/>
                <w:bCs/>
                <w:iCs/>
                <w:color w:val="000000"/>
                <w:sz w:val="16"/>
              </w:rPr>
              <w:t>B) Descarga Electrónica</w:t>
            </w:r>
          </w:p>
        </w:tc>
        <w:tc>
          <w:tcPr>
            <w:tcW w:w="630" w:type="dxa"/>
            <w:shd w:val="clear" w:color="auto" w:fill="FDE9D9"/>
          </w:tcPr>
          <w:p w14:paraId="22BB8BBD" w14:textId="77777777" w:rsidR="00DE25DE" w:rsidRPr="00C34B6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34B62" w:rsidRDefault="00DE25DE" w:rsidP="00C267FD">
            <w:pPr>
              <w:jc w:val="right"/>
              <w:rPr>
                <w:rStyle w:val="Hyperlink"/>
                <w:rFonts w:ascii="Tahoma" w:hAnsi="Tahoma" w:cs="Tahoma"/>
                <w:bCs/>
                <w:i/>
                <w:iCs/>
                <w:color w:val="auto"/>
                <w:sz w:val="16"/>
                <w:szCs w:val="16"/>
                <w:u w:val="none"/>
                <w:lang w:val="pt-BR"/>
              </w:rPr>
            </w:pPr>
          </w:p>
        </w:tc>
      </w:tr>
      <w:tr w:rsidR="00EB3458" w:rsidRPr="00C34B62" w14:paraId="22BB8BC5" w14:textId="77777777" w:rsidTr="00470026">
        <w:trPr>
          <w:trHeight w:val="216"/>
        </w:trPr>
        <w:tc>
          <w:tcPr>
            <w:tcW w:w="6440" w:type="dxa"/>
            <w:vMerge/>
            <w:tcBorders>
              <w:left w:val="nil"/>
            </w:tcBorders>
            <w:shd w:val="clear" w:color="auto" w:fill="auto"/>
          </w:tcPr>
          <w:p w14:paraId="22BB8BC0" w14:textId="77777777" w:rsidR="00DE25DE" w:rsidRPr="00C34B62"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C34B62" w:rsidRDefault="00DE25DE" w:rsidP="00C267FD">
            <w:pPr>
              <w:jc w:val="right"/>
              <w:rPr>
                <w:rFonts w:ascii="Tahoma" w:hAnsi="Tahoma" w:cs="Tahoma"/>
                <w:b/>
                <w:bCs/>
                <w:sz w:val="16"/>
                <w:szCs w:val="19"/>
              </w:rPr>
            </w:pPr>
            <w:r w:rsidRPr="00C34B62">
              <w:rPr>
                <w:rFonts w:ascii="Tahoma" w:hAnsi="Tahoma" w:cs="Tahoma"/>
                <w:b/>
                <w:bCs/>
                <w:iCs/>
                <w:color w:val="000000"/>
                <w:sz w:val="16"/>
              </w:rPr>
              <w:t>A) Términos Adicionales de Productos</w:t>
            </w:r>
          </w:p>
        </w:tc>
        <w:tc>
          <w:tcPr>
            <w:tcW w:w="540" w:type="dxa"/>
            <w:shd w:val="clear" w:color="auto" w:fill="FBD4B4"/>
            <w:vAlign w:val="center"/>
          </w:tcPr>
          <w:p w14:paraId="22BB8BC2" w14:textId="77777777" w:rsidR="00DE25DE" w:rsidRPr="00C34B6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C34B6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C34B62" w:rsidRDefault="00DE25DE" w:rsidP="00C267FD">
            <w:pPr>
              <w:jc w:val="right"/>
              <w:rPr>
                <w:rStyle w:val="Hyperlink"/>
                <w:rFonts w:ascii="Tahoma" w:hAnsi="Tahoma" w:cs="Tahoma"/>
                <w:bCs/>
                <w:i/>
                <w:iCs/>
                <w:color w:val="auto"/>
                <w:sz w:val="16"/>
                <w:szCs w:val="16"/>
                <w:u w:val="none"/>
                <w:lang w:val="pt-BR"/>
              </w:rPr>
            </w:pPr>
          </w:p>
        </w:tc>
      </w:tr>
      <w:tr w:rsidR="00EB3458" w:rsidRPr="00C34B62" w14:paraId="22BB8BCB" w14:textId="77777777" w:rsidTr="00470026">
        <w:trPr>
          <w:trHeight w:val="216"/>
        </w:trPr>
        <w:tc>
          <w:tcPr>
            <w:tcW w:w="8488" w:type="dxa"/>
            <w:gridSpan w:val="2"/>
            <w:shd w:val="clear" w:color="auto" w:fill="F79646"/>
            <w:vAlign w:val="center"/>
          </w:tcPr>
          <w:p w14:paraId="22BB8BC6" w14:textId="77777777" w:rsidR="00DE25DE" w:rsidRPr="00C34B62" w:rsidRDefault="00DE25DE" w:rsidP="00C267FD">
            <w:pPr>
              <w:jc w:val="center"/>
              <w:rPr>
                <w:rFonts w:ascii="Tahoma" w:hAnsi="Tahoma" w:cs="Tahoma"/>
                <w:b/>
                <w:bCs/>
                <w:sz w:val="18"/>
                <w:szCs w:val="19"/>
                <w:lang w:val="pt-BR"/>
              </w:rPr>
            </w:pPr>
            <w:bookmarkStart w:id="1" w:name="OLE_LINK1"/>
            <w:bookmarkStart w:id="2" w:name="OLE_LINK2"/>
            <w:r w:rsidRPr="00C34B62">
              <w:rPr>
                <w:rFonts w:ascii="Tahoma" w:hAnsi="Tahoma" w:cs="Tahoma"/>
                <w:b/>
                <w:bCs/>
                <w:iCs/>
                <w:sz w:val="18"/>
              </w:rPr>
              <w:t>Nombre del producto</w:t>
            </w:r>
          </w:p>
        </w:tc>
        <w:tc>
          <w:tcPr>
            <w:tcW w:w="562" w:type="dxa"/>
            <w:shd w:val="clear" w:color="auto" w:fill="FDE9D9"/>
          </w:tcPr>
          <w:p w14:paraId="22BB8BC7" w14:textId="77777777" w:rsidR="00DE25DE" w:rsidRPr="00C34B6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34B6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34B6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34B62" w:rsidRDefault="00DE25DE" w:rsidP="00C267FD">
            <w:pPr>
              <w:jc w:val="center"/>
              <w:rPr>
                <w:rStyle w:val="Hyperlink"/>
                <w:rFonts w:ascii="Tahoma" w:hAnsi="Tahoma" w:cs="Tahoma"/>
                <w:bCs/>
                <w:iCs/>
                <w:color w:val="auto"/>
                <w:sz w:val="18"/>
                <w:szCs w:val="19"/>
                <w:u w:val="none"/>
                <w:lang w:val="pt-BR"/>
              </w:rPr>
            </w:pPr>
          </w:p>
        </w:tc>
      </w:tr>
      <w:tr w:rsidR="00EB3458" w:rsidRPr="00C34B62" w14:paraId="22BB8BD1" w14:textId="77777777" w:rsidTr="00470026">
        <w:trPr>
          <w:trHeight w:val="216"/>
        </w:trPr>
        <w:tc>
          <w:tcPr>
            <w:tcW w:w="8488" w:type="dxa"/>
            <w:gridSpan w:val="2"/>
            <w:shd w:val="clear" w:color="auto" w:fill="auto"/>
            <w:vAlign w:val="center"/>
          </w:tcPr>
          <w:p w14:paraId="22BB8BCC" w14:textId="481E5171" w:rsidR="00DE25DE" w:rsidRPr="00C34B62" w:rsidRDefault="00DE25DE" w:rsidP="00F77865">
            <w:pPr>
              <w:rPr>
                <w:rFonts w:ascii="Tahoma" w:hAnsi="Tahoma" w:cs="Tahoma"/>
                <w:bCs/>
                <w:sz w:val="16"/>
                <w:szCs w:val="19"/>
              </w:rPr>
            </w:pPr>
            <w:r w:rsidRPr="00C34B62">
              <w:rPr>
                <w:rFonts w:ascii="Tahoma" w:hAnsi="Tahoma" w:cs="Tahoma"/>
                <w:bCs/>
                <w:sz w:val="16"/>
                <w:szCs w:val="19"/>
              </w:rPr>
              <w:t>Access LTSC 2021</w:t>
            </w:r>
          </w:p>
        </w:tc>
        <w:tc>
          <w:tcPr>
            <w:tcW w:w="562" w:type="dxa"/>
            <w:shd w:val="clear" w:color="auto" w:fill="FDE9D9"/>
          </w:tcPr>
          <w:p w14:paraId="22BB8BCD"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BD7" w14:textId="77777777" w:rsidTr="00470026">
        <w:trPr>
          <w:trHeight w:val="216"/>
        </w:trPr>
        <w:tc>
          <w:tcPr>
            <w:tcW w:w="8488" w:type="dxa"/>
            <w:gridSpan w:val="2"/>
            <w:shd w:val="clear" w:color="auto" w:fill="auto"/>
            <w:vAlign w:val="center"/>
          </w:tcPr>
          <w:p w14:paraId="22BB8BD2" w14:textId="6B00F758" w:rsidR="00DE25DE" w:rsidRPr="00C34B62" w:rsidRDefault="00DE25DE" w:rsidP="002C7B77">
            <w:pPr>
              <w:rPr>
                <w:rFonts w:ascii="Tahoma" w:hAnsi="Tahoma" w:cs="Tahoma"/>
                <w:bCs/>
                <w:sz w:val="16"/>
                <w:szCs w:val="19"/>
              </w:rPr>
            </w:pPr>
            <w:r w:rsidRPr="00C34B62">
              <w:rPr>
                <w:rFonts w:ascii="Tahoma" w:hAnsi="Tahoma" w:cs="Tahoma"/>
                <w:bCs/>
                <w:sz w:val="16"/>
                <w:szCs w:val="19"/>
              </w:rPr>
              <w:t>BizTalk Server 2020, Ediciones Branch, Standard y Enterprise</w:t>
            </w:r>
          </w:p>
        </w:tc>
        <w:tc>
          <w:tcPr>
            <w:tcW w:w="562" w:type="dxa"/>
            <w:shd w:val="clear" w:color="auto" w:fill="FDE9D9"/>
          </w:tcPr>
          <w:p w14:paraId="22BB8BD3"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34B62" w:rsidRDefault="002A2459"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34B62" w:rsidRDefault="0051560C"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34B62" w:rsidRDefault="00DE25DE" w:rsidP="00C267FD">
            <w:pPr>
              <w:jc w:val="center"/>
              <w:rPr>
                <w:rStyle w:val="Hyperlink"/>
                <w:rFonts w:ascii="Tahoma" w:hAnsi="Tahoma" w:cs="Tahoma"/>
                <w:bCs/>
                <w:iCs/>
                <w:color w:val="auto"/>
                <w:sz w:val="16"/>
                <w:szCs w:val="16"/>
                <w:u w:val="none"/>
              </w:rPr>
            </w:pPr>
          </w:p>
        </w:tc>
      </w:tr>
      <w:tr w:rsidR="00EB3458" w:rsidRPr="00C34B62" w14:paraId="22BB8BDD" w14:textId="77777777" w:rsidTr="00470026">
        <w:trPr>
          <w:trHeight w:val="216"/>
        </w:trPr>
        <w:tc>
          <w:tcPr>
            <w:tcW w:w="8488" w:type="dxa"/>
            <w:gridSpan w:val="2"/>
            <w:shd w:val="clear" w:color="auto" w:fill="auto"/>
            <w:vAlign w:val="center"/>
          </w:tcPr>
          <w:p w14:paraId="22BB8BD8" w14:textId="2695625B" w:rsidR="00DE25DE" w:rsidRPr="00C34B62" w:rsidRDefault="00DE25DE" w:rsidP="002C7B77">
            <w:pPr>
              <w:rPr>
                <w:rFonts w:ascii="Tahoma" w:hAnsi="Tahoma" w:cs="Tahoma"/>
                <w:bCs/>
                <w:sz w:val="16"/>
                <w:szCs w:val="19"/>
              </w:rPr>
            </w:pPr>
            <w:r w:rsidRPr="00C34B62">
              <w:rPr>
                <w:rFonts w:ascii="Tahoma" w:hAnsi="Tahoma" w:cs="Tahoma"/>
                <w:bCs/>
                <w:sz w:val="16"/>
                <w:szCs w:val="19"/>
              </w:rPr>
              <w:t>BizTalk Server 2020 Enterprise Edition (Tiempo de Ejecución-Uso Restringido)</w:t>
            </w:r>
          </w:p>
        </w:tc>
        <w:tc>
          <w:tcPr>
            <w:tcW w:w="562" w:type="dxa"/>
            <w:shd w:val="clear" w:color="auto" w:fill="FDE9D9"/>
          </w:tcPr>
          <w:p w14:paraId="22BB8BD9"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C34B62" w:rsidRDefault="002A2459"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34B62" w:rsidRDefault="00DE25DE" w:rsidP="00C267FD">
            <w:pPr>
              <w:jc w:val="center"/>
              <w:rPr>
                <w:rStyle w:val="Hyperlink"/>
                <w:rFonts w:ascii="Tahoma" w:hAnsi="Tahoma" w:cs="Tahoma"/>
                <w:bCs/>
                <w:iCs/>
                <w:color w:val="auto"/>
                <w:sz w:val="16"/>
                <w:szCs w:val="16"/>
                <w:u w:val="none"/>
              </w:rPr>
            </w:pPr>
          </w:p>
        </w:tc>
      </w:tr>
      <w:tr w:rsidR="00EB3458" w:rsidRPr="00C34B62" w14:paraId="22BB8BE3" w14:textId="77777777" w:rsidTr="00470026">
        <w:trPr>
          <w:trHeight w:val="216"/>
        </w:trPr>
        <w:tc>
          <w:tcPr>
            <w:tcW w:w="8488" w:type="dxa"/>
            <w:gridSpan w:val="2"/>
            <w:shd w:val="clear" w:color="auto" w:fill="auto"/>
            <w:vAlign w:val="center"/>
          </w:tcPr>
          <w:p w14:paraId="22BB8BDE" w14:textId="4BEAF747" w:rsidR="00DE25DE" w:rsidRPr="00C34B62" w:rsidRDefault="00DE25DE" w:rsidP="002C7B77">
            <w:pPr>
              <w:rPr>
                <w:rFonts w:ascii="Tahoma" w:hAnsi="Tahoma" w:cs="Tahoma"/>
                <w:bCs/>
                <w:sz w:val="16"/>
                <w:szCs w:val="19"/>
              </w:rPr>
            </w:pPr>
            <w:r w:rsidRPr="00C34B62">
              <w:rPr>
                <w:rFonts w:ascii="Tahoma" w:hAnsi="Tahoma" w:cs="Tahoma"/>
                <w:bCs/>
                <w:sz w:val="16"/>
                <w:szCs w:val="19"/>
              </w:rPr>
              <w:t>BizTalk Server 2020 Standard Edition (Tiempo de Ejecución-Uso Restringido)</w:t>
            </w:r>
          </w:p>
        </w:tc>
        <w:tc>
          <w:tcPr>
            <w:tcW w:w="562" w:type="dxa"/>
            <w:shd w:val="clear" w:color="auto" w:fill="FDE9D9"/>
          </w:tcPr>
          <w:p w14:paraId="22BB8BDF"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C34B62" w:rsidRDefault="002A2459"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34B62" w:rsidRDefault="00DE25DE" w:rsidP="00C267FD">
            <w:pPr>
              <w:jc w:val="center"/>
              <w:rPr>
                <w:rStyle w:val="Hyperlink"/>
                <w:rFonts w:ascii="Tahoma" w:hAnsi="Tahoma" w:cs="Tahoma"/>
                <w:bCs/>
                <w:iCs/>
                <w:color w:val="auto"/>
                <w:sz w:val="16"/>
                <w:szCs w:val="16"/>
                <w:u w:val="none"/>
              </w:rPr>
            </w:pPr>
          </w:p>
        </w:tc>
      </w:tr>
      <w:tr w:rsidR="00EB3458" w:rsidRPr="00C34B62" w14:paraId="22BB8BF5" w14:textId="77777777" w:rsidTr="00470026">
        <w:trPr>
          <w:trHeight w:val="216"/>
        </w:trPr>
        <w:tc>
          <w:tcPr>
            <w:tcW w:w="8488" w:type="dxa"/>
            <w:gridSpan w:val="2"/>
            <w:shd w:val="clear" w:color="auto" w:fill="auto"/>
            <w:vAlign w:val="center"/>
          </w:tcPr>
          <w:p w14:paraId="22BB8BF0" w14:textId="18744749" w:rsidR="00DE25DE" w:rsidRPr="00C34B62" w:rsidRDefault="00DE25DE" w:rsidP="00DD2E68">
            <w:pPr>
              <w:rPr>
                <w:rFonts w:ascii="Tahoma" w:hAnsi="Tahoma" w:cs="Tahoma"/>
                <w:bCs/>
                <w:sz w:val="16"/>
                <w:szCs w:val="19"/>
              </w:rPr>
            </w:pPr>
            <w:r w:rsidRPr="00C34B62">
              <w:rPr>
                <w:rFonts w:ascii="Tahoma" w:hAnsi="Tahoma" w:cs="Tahoma"/>
                <w:bCs/>
                <w:sz w:val="16"/>
                <w:szCs w:val="19"/>
              </w:rPr>
              <w:t>Servidor de Microsoft Dynamics 365</w:t>
            </w:r>
          </w:p>
        </w:tc>
        <w:tc>
          <w:tcPr>
            <w:tcW w:w="562" w:type="dxa"/>
            <w:shd w:val="clear" w:color="auto" w:fill="FDE9D9"/>
          </w:tcPr>
          <w:p w14:paraId="22BB8BF1"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34B62" w:rsidRDefault="00F5077D"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s</w:t>
            </w:r>
          </w:p>
        </w:tc>
      </w:tr>
      <w:tr w:rsidR="00EB3458" w:rsidRPr="00C34B62" w14:paraId="22BB8BFB" w14:textId="77777777" w:rsidTr="00470026">
        <w:trPr>
          <w:trHeight w:val="216"/>
        </w:trPr>
        <w:tc>
          <w:tcPr>
            <w:tcW w:w="8488" w:type="dxa"/>
            <w:gridSpan w:val="2"/>
            <w:shd w:val="clear" w:color="auto" w:fill="auto"/>
            <w:vAlign w:val="center"/>
          </w:tcPr>
          <w:p w14:paraId="22BB8BF6" w14:textId="538D0381" w:rsidR="00DE25DE" w:rsidRPr="00C34B62" w:rsidRDefault="00DE25DE" w:rsidP="00F77865">
            <w:pPr>
              <w:rPr>
                <w:rFonts w:ascii="Tahoma" w:hAnsi="Tahoma" w:cs="Tahoma"/>
                <w:bCs/>
                <w:sz w:val="16"/>
                <w:szCs w:val="19"/>
              </w:rPr>
            </w:pPr>
            <w:r w:rsidRPr="00C34B62">
              <w:rPr>
                <w:rFonts w:ascii="Tahoma" w:hAnsi="Tahoma" w:cs="Tahoma"/>
                <w:bCs/>
                <w:sz w:val="16"/>
                <w:szCs w:val="19"/>
              </w:rPr>
              <w:t>Excel LTSC 2021</w:t>
            </w:r>
          </w:p>
        </w:tc>
        <w:tc>
          <w:tcPr>
            <w:tcW w:w="562" w:type="dxa"/>
            <w:shd w:val="clear" w:color="auto" w:fill="FDE9D9"/>
          </w:tcPr>
          <w:p w14:paraId="22BB8BF7"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C01" w14:textId="77777777" w:rsidTr="00470026">
        <w:trPr>
          <w:trHeight w:val="216"/>
        </w:trPr>
        <w:tc>
          <w:tcPr>
            <w:tcW w:w="8488" w:type="dxa"/>
            <w:gridSpan w:val="2"/>
            <w:shd w:val="clear" w:color="auto" w:fill="auto"/>
            <w:vAlign w:val="center"/>
          </w:tcPr>
          <w:p w14:paraId="22BB8BFC" w14:textId="101D3DCE" w:rsidR="00DE25DE" w:rsidRPr="00C34B62" w:rsidRDefault="00DE25DE" w:rsidP="00F77865">
            <w:pPr>
              <w:rPr>
                <w:rFonts w:ascii="Tahoma" w:hAnsi="Tahoma" w:cs="Tahoma"/>
                <w:bCs/>
                <w:sz w:val="16"/>
                <w:szCs w:val="19"/>
              </w:rPr>
            </w:pPr>
            <w:r w:rsidRPr="00C34B62">
              <w:rPr>
                <w:rFonts w:ascii="Tahoma" w:hAnsi="Tahoma" w:cs="Tahoma"/>
                <w:bCs/>
                <w:sz w:val="16"/>
                <w:szCs w:val="19"/>
              </w:rPr>
              <w:t>Exchange Server 2019, ediciones Enterprise y Standard</w:t>
            </w:r>
          </w:p>
        </w:tc>
        <w:tc>
          <w:tcPr>
            <w:tcW w:w="562" w:type="dxa"/>
            <w:shd w:val="clear" w:color="auto" w:fill="FDE9D9"/>
          </w:tcPr>
          <w:p w14:paraId="22BB8BFD"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34B62" w:rsidRDefault="002A2459"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34B62" w:rsidRDefault="002D6CDC"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s</w:t>
            </w:r>
          </w:p>
        </w:tc>
      </w:tr>
      <w:tr w:rsidR="005D5C97" w:rsidRPr="00C34B62" w14:paraId="5D1447A5" w14:textId="77777777" w:rsidTr="005D5C97">
        <w:trPr>
          <w:trHeight w:val="216"/>
        </w:trPr>
        <w:tc>
          <w:tcPr>
            <w:tcW w:w="8488" w:type="dxa"/>
            <w:gridSpan w:val="2"/>
            <w:shd w:val="clear" w:color="auto" w:fill="auto"/>
            <w:vAlign w:val="center"/>
          </w:tcPr>
          <w:p w14:paraId="6086E7C1" w14:textId="0DD595BB" w:rsidR="005D5C97" w:rsidRPr="00C34B62" w:rsidRDefault="005D5C97" w:rsidP="005D5C97">
            <w:pPr>
              <w:rPr>
                <w:rFonts w:ascii="Tahoma" w:hAnsi="Tahoma" w:cs="Tahoma"/>
                <w:bCs/>
                <w:sz w:val="16"/>
                <w:szCs w:val="19"/>
              </w:rPr>
            </w:pPr>
            <w:r w:rsidRPr="00C34B62">
              <w:rPr>
                <w:rFonts w:ascii="Tahoma" w:hAnsi="Tahoma" w:cs="Tahoma"/>
                <w:bCs/>
                <w:sz w:val="16"/>
                <w:szCs w:val="19"/>
              </w:rPr>
              <w:t>Microsoft Azure DevOps Server 2022</w:t>
            </w:r>
          </w:p>
        </w:tc>
        <w:tc>
          <w:tcPr>
            <w:tcW w:w="562" w:type="dxa"/>
            <w:shd w:val="clear" w:color="auto" w:fill="FDE9D9"/>
          </w:tcPr>
          <w:p w14:paraId="3275B8D2" w14:textId="70BF885D" w:rsidR="005D5C97" w:rsidRPr="00C34B62"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C34B62" w:rsidRDefault="005D5C97" w:rsidP="005D5C97">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C34B62"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C34B62" w:rsidRDefault="005D5C97" w:rsidP="005D5C97">
            <w:pPr>
              <w:jc w:val="center"/>
              <w:rPr>
                <w:rStyle w:val="Hyperlink"/>
                <w:rFonts w:ascii="Tahoma" w:hAnsi="Tahoma" w:cs="Tahoma"/>
                <w:bCs/>
                <w:iCs/>
                <w:color w:val="auto"/>
                <w:sz w:val="16"/>
                <w:szCs w:val="16"/>
                <w:u w:val="none"/>
                <w:lang w:val="pt-BR"/>
              </w:rPr>
            </w:pPr>
          </w:p>
        </w:tc>
      </w:tr>
      <w:tr w:rsidR="00EB3458" w:rsidRPr="00C34B62" w14:paraId="22BB8C07" w14:textId="77777777" w:rsidTr="00470026">
        <w:trPr>
          <w:trHeight w:val="216"/>
        </w:trPr>
        <w:tc>
          <w:tcPr>
            <w:tcW w:w="8488" w:type="dxa"/>
            <w:gridSpan w:val="2"/>
            <w:shd w:val="clear" w:color="auto" w:fill="auto"/>
            <w:vAlign w:val="center"/>
          </w:tcPr>
          <w:p w14:paraId="22BB8C02" w14:textId="70BBB3A2" w:rsidR="00DE25DE" w:rsidRPr="00C34B62" w:rsidRDefault="00775D5C" w:rsidP="00775D5C">
            <w:pPr>
              <w:rPr>
                <w:rFonts w:ascii="Tahoma" w:hAnsi="Tahoma" w:cs="Tahoma"/>
                <w:bCs/>
                <w:sz w:val="16"/>
                <w:szCs w:val="19"/>
              </w:rPr>
            </w:pPr>
            <w:r w:rsidRPr="00C34B62">
              <w:rPr>
                <w:rFonts w:ascii="Tahoma" w:hAnsi="Tahoma" w:cs="Tahoma"/>
                <w:bCs/>
                <w:sz w:val="16"/>
                <w:szCs w:val="19"/>
              </w:rPr>
              <w:t>Microsoft Identity Manager 2016</w:t>
            </w:r>
          </w:p>
        </w:tc>
        <w:tc>
          <w:tcPr>
            <w:tcW w:w="562" w:type="dxa"/>
            <w:shd w:val="clear" w:color="auto" w:fill="FDE9D9"/>
          </w:tcPr>
          <w:p w14:paraId="22BB8C03"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34B62" w:rsidRDefault="002A2459"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34B62" w:rsidRDefault="00DE25DE" w:rsidP="00C267FD">
            <w:pPr>
              <w:jc w:val="center"/>
              <w:rPr>
                <w:rStyle w:val="Hyperlink"/>
                <w:rFonts w:ascii="Tahoma" w:hAnsi="Tahoma" w:cs="Tahoma"/>
                <w:bCs/>
                <w:iCs/>
                <w:color w:val="auto"/>
                <w:sz w:val="16"/>
                <w:szCs w:val="16"/>
                <w:u w:val="none"/>
              </w:rPr>
            </w:pPr>
          </w:p>
        </w:tc>
      </w:tr>
      <w:tr w:rsidR="00EB3458" w:rsidRPr="00C34B62" w14:paraId="22BB8C3D" w14:textId="77777777" w:rsidTr="00470026">
        <w:trPr>
          <w:trHeight w:val="216"/>
        </w:trPr>
        <w:tc>
          <w:tcPr>
            <w:tcW w:w="8488" w:type="dxa"/>
            <w:gridSpan w:val="2"/>
            <w:shd w:val="clear" w:color="auto" w:fill="auto"/>
            <w:vAlign w:val="center"/>
          </w:tcPr>
          <w:p w14:paraId="22BB8C38" w14:textId="62861953" w:rsidR="00DE25DE" w:rsidRPr="00C34B62" w:rsidRDefault="00DE25DE" w:rsidP="004D2DB5">
            <w:pPr>
              <w:rPr>
                <w:rFonts w:ascii="Tahoma" w:hAnsi="Tahoma" w:cs="Tahoma"/>
                <w:bCs/>
                <w:sz w:val="16"/>
                <w:szCs w:val="19"/>
              </w:rPr>
            </w:pPr>
            <w:r w:rsidRPr="00C34B62">
              <w:rPr>
                <w:rFonts w:ascii="Tahoma" w:hAnsi="Tahoma" w:cs="Tahoma"/>
                <w:bCs/>
                <w:sz w:val="16"/>
                <w:szCs w:val="19"/>
              </w:rPr>
              <w:t>Office Multi Language Pack 2013</w:t>
            </w:r>
          </w:p>
        </w:tc>
        <w:tc>
          <w:tcPr>
            <w:tcW w:w="562" w:type="dxa"/>
            <w:shd w:val="clear" w:color="auto" w:fill="FDE9D9"/>
          </w:tcPr>
          <w:p w14:paraId="22BB8C39"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34B62" w:rsidRDefault="002A2459" w:rsidP="00C267FD">
            <w:pPr>
              <w:jc w:val="center"/>
              <w:rPr>
                <w:rStyle w:val="Hyperlink"/>
                <w:rFonts w:ascii="Tahoma" w:hAnsi="Tahoma" w:cs="Tahoma"/>
                <w:bCs/>
                <w:iCs/>
                <w:color w:val="auto"/>
                <w:sz w:val="16"/>
                <w:szCs w:val="16"/>
                <w:u w:val="none"/>
              </w:rPr>
            </w:pPr>
            <w:r w:rsidRPr="00C34B6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34B62" w:rsidRDefault="00DE25DE" w:rsidP="00C267FD">
            <w:pPr>
              <w:jc w:val="center"/>
              <w:rPr>
                <w:rStyle w:val="Hyperlink"/>
                <w:rFonts w:ascii="Tahoma" w:hAnsi="Tahoma" w:cs="Tahoma"/>
                <w:bCs/>
                <w:iCs/>
                <w:color w:val="auto"/>
                <w:sz w:val="16"/>
                <w:szCs w:val="16"/>
                <w:u w:val="none"/>
              </w:rPr>
            </w:pPr>
          </w:p>
        </w:tc>
      </w:tr>
      <w:tr w:rsidR="00EB3458" w:rsidRPr="00C34B62" w14:paraId="22BB8C43" w14:textId="77777777" w:rsidTr="00470026">
        <w:trPr>
          <w:trHeight w:val="216"/>
        </w:trPr>
        <w:tc>
          <w:tcPr>
            <w:tcW w:w="8488" w:type="dxa"/>
            <w:gridSpan w:val="2"/>
            <w:shd w:val="clear" w:color="auto" w:fill="auto"/>
            <w:vAlign w:val="center"/>
          </w:tcPr>
          <w:p w14:paraId="22BB8C3E" w14:textId="30E261D0" w:rsidR="00DE25DE" w:rsidRPr="00C34B62" w:rsidRDefault="00DE25DE" w:rsidP="00F77865">
            <w:pPr>
              <w:rPr>
                <w:rFonts w:ascii="Tahoma" w:hAnsi="Tahoma" w:cs="Tahoma"/>
                <w:bCs/>
                <w:sz w:val="16"/>
                <w:szCs w:val="19"/>
              </w:rPr>
            </w:pPr>
            <w:r w:rsidRPr="00C34B62">
              <w:rPr>
                <w:rFonts w:ascii="Tahoma" w:hAnsi="Tahoma" w:cs="Tahoma"/>
                <w:bCs/>
                <w:sz w:val="16"/>
                <w:szCs w:val="19"/>
              </w:rPr>
              <w:t>Office LTSC Professional Plus 2021</w:t>
            </w:r>
          </w:p>
        </w:tc>
        <w:tc>
          <w:tcPr>
            <w:tcW w:w="562" w:type="dxa"/>
            <w:shd w:val="clear" w:color="auto" w:fill="FDE9D9"/>
          </w:tcPr>
          <w:p w14:paraId="22BB8C3F"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C4F" w14:textId="77777777" w:rsidTr="00470026">
        <w:trPr>
          <w:trHeight w:val="216"/>
        </w:trPr>
        <w:tc>
          <w:tcPr>
            <w:tcW w:w="8488" w:type="dxa"/>
            <w:gridSpan w:val="2"/>
            <w:shd w:val="clear" w:color="auto" w:fill="auto"/>
            <w:vAlign w:val="center"/>
          </w:tcPr>
          <w:p w14:paraId="22BB8C4A" w14:textId="607ED147" w:rsidR="00DE25DE" w:rsidRPr="00C34B62" w:rsidRDefault="00DE25DE" w:rsidP="00F77865">
            <w:pPr>
              <w:rPr>
                <w:rFonts w:ascii="Tahoma" w:hAnsi="Tahoma" w:cs="Tahoma"/>
                <w:bCs/>
                <w:sz w:val="16"/>
                <w:szCs w:val="19"/>
              </w:rPr>
            </w:pPr>
            <w:r w:rsidRPr="00C34B62">
              <w:rPr>
                <w:rFonts w:ascii="Tahoma" w:hAnsi="Tahoma" w:cs="Tahoma"/>
                <w:bCs/>
                <w:sz w:val="16"/>
                <w:szCs w:val="19"/>
              </w:rPr>
              <w:t>Outlook LTSC 2021</w:t>
            </w:r>
          </w:p>
        </w:tc>
        <w:tc>
          <w:tcPr>
            <w:tcW w:w="562" w:type="dxa"/>
            <w:shd w:val="clear" w:color="auto" w:fill="FDE9D9"/>
          </w:tcPr>
          <w:p w14:paraId="22BB8C4B" w14:textId="77777777" w:rsidR="00DE25DE" w:rsidRPr="00C34B6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34B6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34B6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34B6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m</w:t>
            </w:r>
          </w:p>
        </w:tc>
      </w:tr>
      <w:tr w:rsidR="00EB3458" w:rsidRPr="00C34B62" w14:paraId="22BB8C55" w14:textId="77777777" w:rsidTr="00470026">
        <w:trPr>
          <w:trHeight w:val="216"/>
        </w:trPr>
        <w:tc>
          <w:tcPr>
            <w:tcW w:w="8488" w:type="dxa"/>
            <w:gridSpan w:val="2"/>
            <w:shd w:val="clear" w:color="auto" w:fill="auto"/>
            <w:vAlign w:val="center"/>
          </w:tcPr>
          <w:p w14:paraId="22BB8C50" w14:textId="421A9A86" w:rsidR="00DE25DE" w:rsidRPr="00C34B62" w:rsidRDefault="00DE25DE" w:rsidP="00F77865">
            <w:pPr>
              <w:rPr>
                <w:rFonts w:ascii="Tahoma" w:hAnsi="Tahoma" w:cs="Tahoma"/>
                <w:bCs/>
                <w:sz w:val="16"/>
                <w:szCs w:val="19"/>
              </w:rPr>
            </w:pPr>
            <w:r w:rsidRPr="00C34B62">
              <w:rPr>
                <w:rFonts w:ascii="Tahoma" w:hAnsi="Tahoma" w:cs="Tahoma"/>
                <w:bCs/>
                <w:sz w:val="16"/>
                <w:szCs w:val="19"/>
              </w:rPr>
              <w:t>PowerPoint LTSC 2021</w:t>
            </w:r>
          </w:p>
        </w:tc>
        <w:tc>
          <w:tcPr>
            <w:tcW w:w="562" w:type="dxa"/>
            <w:shd w:val="clear" w:color="auto" w:fill="FDE9D9"/>
          </w:tcPr>
          <w:p w14:paraId="22BB8C51"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C5B" w14:textId="77777777" w:rsidTr="00470026">
        <w:trPr>
          <w:trHeight w:val="216"/>
        </w:trPr>
        <w:tc>
          <w:tcPr>
            <w:tcW w:w="8488" w:type="dxa"/>
            <w:gridSpan w:val="2"/>
            <w:shd w:val="clear" w:color="auto" w:fill="auto"/>
            <w:vAlign w:val="center"/>
          </w:tcPr>
          <w:p w14:paraId="22BB8C56" w14:textId="49F4A081" w:rsidR="00DE25DE" w:rsidRPr="00C34B62" w:rsidRDefault="00DE25DE" w:rsidP="00F77865">
            <w:pPr>
              <w:rPr>
                <w:rFonts w:ascii="Tahoma" w:hAnsi="Tahoma" w:cs="Tahoma"/>
                <w:bCs/>
                <w:sz w:val="16"/>
                <w:szCs w:val="19"/>
              </w:rPr>
            </w:pPr>
            <w:r w:rsidRPr="00C34B62">
              <w:rPr>
                <w:rFonts w:ascii="Tahoma" w:hAnsi="Tahoma" w:cs="Tahoma"/>
                <w:bCs/>
                <w:sz w:val="16"/>
                <w:szCs w:val="19"/>
              </w:rPr>
              <w:t>Project Profesional 2021</w:t>
            </w:r>
          </w:p>
        </w:tc>
        <w:tc>
          <w:tcPr>
            <w:tcW w:w="562" w:type="dxa"/>
            <w:shd w:val="clear" w:color="auto" w:fill="FDE9D9"/>
          </w:tcPr>
          <w:p w14:paraId="22BB8C57" w14:textId="77777777" w:rsidR="00DE25DE" w:rsidRPr="00C34B6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34B6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34B6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34B6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m</w:t>
            </w:r>
          </w:p>
        </w:tc>
      </w:tr>
      <w:tr w:rsidR="00EB3458" w:rsidRPr="00C34B62" w14:paraId="22BB8C61" w14:textId="77777777" w:rsidTr="00470026">
        <w:trPr>
          <w:trHeight w:val="216"/>
        </w:trPr>
        <w:tc>
          <w:tcPr>
            <w:tcW w:w="8488" w:type="dxa"/>
            <w:gridSpan w:val="2"/>
            <w:shd w:val="clear" w:color="auto" w:fill="auto"/>
            <w:vAlign w:val="center"/>
          </w:tcPr>
          <w:p w14:paraId="22BB8C5C" w14:textId="64954E52" w:rsidR="00DE25DE" w:rsidRPr="00C34B62" w:rsidRDefault="00DE25DE" w:rsidP="00CA4604">
            <w:pPr>
              <w:rPr>
                <w:rFonts w:ascii="Tahoma" w:hAnsi="Tahoma" w:cs="Tahoma"/>
                <w:bCs/>
                <w:sz w:val="16"/>
                <w:szCs w:val="19"/>
              </w:rPr>
            </w:pPr>
            <w:r w:rsidRPr="00C34B62">
              <w:rPr>
                <w:rFonts w:ascii="Tahoma" w:hAnsi="Tahoma" w:cs="Tahoma"/>
                <w:bCs/>
                <w:sz w:val="16"/>
                <w:szCs w:val="19"/>
              </w:rPr>
              <w:t>Project Server 2019</w:t>
            </w:r>
          </w:p>
        </w:tc>
        <w:tc>
          <w:tcPr>
            <w:tcW w:w="562" w:type="dxa"/>
            <w:shd w:val="clear" w:color="auto" w:fill="FDE9D9"/>
          </w:tcPr>
          <w:p w14:paraId="22BB8C5D"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s</w:t>
            </w:r>
          </w:p>
        </w:tc>
      </w:tr>
      <w:tr w:rsidR="00EB3458" w:rsidRPr="00C34B62" w14:paraId="22BB8C67" w14:textId="77777777" w:rsidTr="00470026">
        <w:trPr>
          <w:trHeight w:val="216"/>
        </w:trPr>
        <w:tc>
          <w:tcPr>
            <w:tcW w:w="8488" w:type="dxa"/>
            <w:gridSpan w:val="2"/>
            <w:shd w:val="clear" w:color="auto" w:fill="auto"/>
            <w:vAlign w:val="center"/>
          </w:tcPr>
          <w:p w14:paraId="22BB8C62" w14:textId="4A454563" w:rsidR="00DE25DE" w:rsidRPr="00C34B62" w:rsidRDefault="00DE25DE" w:rsidP="00F77865">
            <w:pPr>
              <w:rPr>
                <w:rFonts w:ascii="Tahoma" w:hAnsi="Tahoma" w:cs="Tahoma"/>
                <w:bCs/>
                <w:sz w:val="16"/>
                <w:szCs w:val="19"/>
              </w:rPr>
            </w:pPr>
            <w:r w:rsidRPr="00C34B62">
              <w:rPr>
                <w:rFonts w:ascii="Tahoma" w:hAnsi="Tahoma" w:cs="Tahoma"/>
                <w:bCs/>
                <w:sz w:val="16"/>
                <w:szCs w:val="19"/>
              </w:rPr>
              <w:t>Project Standard 2021</w:t>
            </w:r>
          </w:p>
        </w:tc>
        <w:tc>
          <w:tcPr>
            <w:tcW w:w="562" w:type="dxa"/>
            <w:shd w:val="clear" w:color="auto" w:fill="FDE9D9"/>
          </w:tcPr>
          <w:p w14:paraId="22BB8C63" w14:textId="77777777" w:rsidR="00DE25DE" w:rsidRPr="00C34B6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34B6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34B6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34B6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34B62">
              <w:rPr>
                <w:rStyle w:val="Hyperlink"/>
                <w:rFonts w:ascii="Tahoma" w:eastAsia="MS Mincho" w:hAnsi="Tahoma"/>
                <w:bCs/>
                <w:iCs/>
                <w:color w:val="auto"/>
                <w:sz w:val="16"/>
                <w:szCs w:val="16"/>
                <w:u w:val="none"/>
              </w:rPr>
              <w:t>m</w:t>
            </w:r>
          </w:p>
        </w:tc>
      </w:tr>
      <w:tr w:rsidR="00EB3458" w:rsidRPr="00C34B62" w14:paraId="22BB8C6D" w14:textId="77777777" w:rsidTr="00470026">
        <w:trPr>
          <w:trHeight w:val="216"/>
        </w:trPr>
        <w:tc>
          <w:tcPr>
            <w:tcW w:w="8488" w:type="dxa"/>
            <w:gridSpan w:val="2"/>
            <w:shd w:val="clear" w:color="auto" w:fill="auto"/>
            <w:vAlign w:val="center"/>
          </w:tcPr>
          <w:p w14:paraId="22BB8C68" w14:textId="7F887081" w:rsidR="00DE25DE" w:rsidRPr="00C34B62" w:rsidRDefault="00DE25DE" w:rsidP="00F77865">
            <w:pPr>
              <w:rPr>
                <w:rFonts w:ascii="Tahoma" w:hAnsi="Tahoma" w:cs="Tahoma"/>
                <w:bCs/>
                <w:sz w:val="16"/>
                <w:szCs w:val="19"/>
              </w:rPr>
            </w:pPr>
            <w:r w:rsidRPr="00C34B62">
              <w:rPr>
                <w:rFonts w:ascii="Tahoma" w:hAnsi="Tahoma" w:cs="Tahoma"/>
                <w:bCs/>
                <w:sz w:val="16"/>
                <w:szCs w:val="19"/>
              </w:rPr>
              <w:t>Publisher LTSC 2021</w:t>
            </w:r>
          </w:p>
        </w:tc>
        <w:tc>
          <w:tcPr>
            <w:tcW w:w="562" w:type="dxa"/>
            <w:shd w:val="clear" w:color="auto" w:fill="FDE9D9"/>
          </w:tcPr>
          <w:p w14:paraId="22BB8C69"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C7F" w14:textId="77777777" w:rsidTr="00470026">
        <w:trPr>
          <w:trHeight w:val="216"/>
        </w:trPr>
        <w:tc>
          <w:tcPr>
            <w:tcW w:w="8488" w:type="dxa"/>
            <w:gridSpan w:val="2"/>
            <w:shd w:val="clear" w:color="auto" w:fill="auto"/>
            <w:vAlign w:val="center"/>
          </w:tcPr>
          <w:p w14:paraId="22BB8C7A" w14:textId="154B9B86" w:rsidR="00DE25DE" w:rsidRPr="00C34B62" w:rsidRDefault="00DE25DE" w:rsidP="00CA4604">
            <w:pPr>
              <w:rPr>
                <w:rFonts w:ascii="Tahoma" w:hAnsi="Tahoma" w:cs="Tahoma"/>
                <w:bCs/>
                <w:sz w:val="16"/>
                <w:szCs w:val="19"/>
              </w:rPr>
            </w:pPr>
            <w:r w:rsidRPr="00C34B62">
              <w:rPr>
                <w:rFonts w:ascii="Tahoma" w:hAnsi="Tahoma" w:cs="Tahoma"/>
                <w:bCs/>
                <w:sz w:val="16"/>
                <w:szCs w:val="19"/>
              </w:rPr>
              <w:t>SharePoint Server 2019</w:t>
            </w:r>
          </w:p>
        </w:tc>
        <w:tc>
          <w:tcPr>
            <w:tcW w:w="562" w:type="dxa"/>
            <w:shd w:val="clear" w:color="auto" w:fill="FDE9D9"/>
          </w:tcPr>
          <w:p w14:paraId="22BB8C7B"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34B62" w:rsidRDefault="00C267FD"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s</w:t>
            </w:r>
          </w:p>
        </w:tc>
      </w:tr>
      <w:tr w:rsidR="00EB3458" w:rsidRPr="00C34B62" w14:paraId="19BAA0D4" w14:textId="77777777" w:rsidTr="00470026">
        <w:trPr>
          <w:trHeight w:val="216"/>
        </w:trPr>
        <w:tc>
          <w:tcPr>
            <w:tcW w:w="8488" w:type="dxa"/>
            <w:gridSpan w:val="2"/>
            <w:shd w:val="clear" w:color="auto" w:fill="auto"/>
            <w:vAlign w:val="center"/>
          </w:tcPr>
          <w:p w14:paraId="4A66758C" w14:textId="6F5CEBD1" w:rsidR="00500F25" w:rsidRPr="00C34B62" w:rsidRDefault="00500F25" w:rsidP="00C267FD">
            <w:pPr>
              <w:rPr>
                <w:rFonts w:ascii="Tahoma" w:hAnsi="Tahoma" w:cs="Tahoma"/>
                <w:bCs/>
                <w:sz w:val="16"/>
                <w:szCs w:val="19"/>
                <w:lang w:val="pt-BR"/>
              </w:rPr>
            </w:pPr>
            <w:r w:rsidRPr="00C34B62">
              <w:rPr>
                <w:rFonts w:ascii="Tahoma" w:hAnsi="Tahoma" w:cs="Tahoma"/>
                <w:bCs/>
                <w:sz w:val="16"/>
                <w:szCs w:val="19"/>
              </w:rPr>
              <w:t>Skype Empresarial Server 2019</w:t>
            </w:r>
          </w:p>
        </w:tc>
        <w:tc>
          <w:tcPr>
            <w:tcW w:w="562" w:type="dxa"/>
            <w:shd w:val="clear" w:color="auto" w:fill="FDE9D9"/>
          </w:tcPr>
          <w:p w14:paraId="57B86249" w14:textId="77777777" w:rsidR="00500F25" w:rsidRPr="00C34B6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34B62" w:rsidRDefault="002A2459"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34B6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34B62" w:rsidRDefault="00500F25"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6283F27" w14:textId="77777777" w:rsidTr="00470026">
        <w:trPr>
          <w:trHeight w:val="216"/>
        </w:trPr>
        <w:tc>
          <w:tcPr>
            <w:tcW w:w="8488" w:type="dxa"/>
            <w:gridSpan w:val="2"/>
            <w:shd w:val="clear" w:color="auto" w:fill="auto"/>
            <w:vAlign w:val="center"/>
          </w:tcPr>
          <w:p w14:paraId="5BA8D960" w14:textId="5B99EB6F" w:rsidR="004247CA" w:rsidRPr="00C34B62" w:rsidRDefault="004247CA" w:rsidP="00F936AB">
            <w:pPr>
              <w:rPr>
                <w:rFonts w:ascii="Tahoma" w:hAnsi="Tahoma" w:cs="Tahoma"/>
                <w:bCs/>
                <w:sz w:val="16"/>
                <w:szCs w:val="19"/>
              </w:rPr>
            </w:pPr>
            <w:r w:rsidRPr="00C34B62">
              <w:rPr>
                <w:rFonts w:ascii="Tahoma" w:hAnsi="Tahoma" w:cs="Tahoma"/>
                <w:bCs/>
                <w:sz w:val="16"/>
                <w:szCs w:val="19"/>
              </w:rPr>
              <w:t>SQL Server 2022, ediciones Standard Core y Enterprise Core</w:t>
            </w:r>
          </w:p>
        </w:tc>
        <w:tc>
          <w:tcPr>
            <w:tcW w:w="562" w:type="dxa"/>
            <w:shd w:val="clear" w:color="auto" w:fill="FDE9D9"/>
          </w:tcPr>
          <w:p w14:paraId="77A82D5C" w14:textId="77777777" w:rsidR="004247CA" w:rsidRPr="00C34B6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34B62" w:rsidRDefault="004247CA" w:rsidP="00BF388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34B62" w:rsidRDefault="004247CA" w:rsidP="00BF388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34B62" w:rsidRDefault="004247CA" w:rsidP="00BF3880">
            <w:pPr>
              <w:jc w:val="center"/>
              <w:rPr>
                <w:rStyle w:val="Hyperlink"/>
                <w:rFonts w:ascii="Tahoma" w:hAnsi="Tahoma" w:cs="Tahoma"/>
                <w:bCs/>
                <w:iCs/>
                <w:color w:val="auto"/>
                <w:sz w:val="16"/>
                <w:szCs w:val="16"/>
                <w:u w:val="none"/>
                <w:lang w:val="pt-BR"/>
              </w:rPr>
            </w:pPr>
          </w:p>
        </w:tc>
      </w:tr>
      <w:tr w:rsidR="00EB3458" w:rsidRPr="00C34B62" w14:paraId="22BB8C8B" w14:textId="77777777" w:rsidTr="00470026">
        <w:trPr>
          <w:trHeight w:val="216"/>
        </w:trPr>
        <w:tc>
          <w:tcPr>
            <w:tcW w:w="8488" w:type="dxa"/>
            <w:gridSpan w:val="2"/>
            <w:shd w:val="clear" w:color="auto" w:fill="auto"/>
            <w:vAlign w:val="center"/>
          </w:tcPr>
          <w:p w14:paraId="22BB8C86" w14:textId="7492E770" w:rsidR="00DE25DE" w:rsidRPr="00C34B62" w:rsidRDefault="00DE25DE" w:rsidP="00F936AB">
            <w:pPr>
              <w:rPr>
                <w:rFonts w:ascii="Tahoma" w:hAnsi="Tahoma" w:cs="Tahoma"/>
                <w:bCs/>
                <w:sz w:val="16"/>
                <w:szCs w:val="19"/>
              </w:rPr>
            </w:pPr>
            <w:r w:rsidRPr="00C34B62">
              <w:rPr>
                <w:rFonts w:ascii="Tahoma" w:hAnsi="Tahoma" w:cs="Tahoma"/>
                <w:bCs/>
                <w:sz w:val="16"/>
                <w:szCs w:val="19"/>
              </w:rPr>
              <w:t>SQL Server 2022 Standard Edition</w:t>
            </w:r>
          </w:p>
        </w:tc>
        <w:tc>
          <w:tcPr>
            <w:tcW w:w="562" w:type="dxa"/>
            <w:shd w:val="clear" w:color="auto" w:fill="FDE9D9"/>
          </w:tcPr>
          <w:p w14:paraId="22BB8C87"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34B62" w:rsidRDefault="00406C2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34B62" w:rsidRDefault="00DE25DE" w:rsidP="00C267FD">
            <w:pPr>
              <w:jc w:val="center"/>
              <w:rPr>
                <w:rStyle w:val="Hyperlink"/>
                <w:rFonts w:ascii="Tahoma" w:hAnsi="Tahoma" w:cs="Tahoma"/>
                <w:bCs/>
                <w:iCs/>
                <w:color w:val="auto"/>
                <w:sz w:val="16"/>
                <w:szCs w:val="16"/>
                <w:u w:val="none"/>
                <w:lang w:val="pt-BR"/>
              </w:rPr>
            </w:pPr>
          </w:p>
        </w:tc>
      </w:tr>
      <w:tr w:rsidR="00EB3458" w:rsidRPr="00C34B62" w14:paraId="22BB8C91" w14:textId="77777777" w:rsidTr="00470026">
        <w:trPr>
          <w:trHeight w:val="216"/>
        </w:trPr>
        <w:tc>
          <w:tcPr>
            <w:tcW w:w="8488" w:type="dxa"/>
            <w:gridSpan w:val="2"/>
            <w:shd w:val="clear" w:color="auto" w:fill="auto"/>
            <w:vAlign w:val="center"/>
          </w:tcPr>
          <w:p w14:paraId="22BB8C8C" w14:textId="58D1E097" w:rsidR="00DE25DE" w:rsidRPr="00C34B62" w:rsidRDefault="00DE25DE" w:rsidP="00F936AB">
            <w:pPr>
              <w:rPr>
                <w:rFonts w:ascii="Tahoma" w:hAnsi="Tahoma" w:cs="Tahoma"/>
                <w:bCs/>
                <w:sz w:val="16"/>
                <w:szCs w:val="19"/>
              </w:rPr>
            </w:pPr>
            <w:r w:rsidRPr="00C34B62">
              <w:rPr>
                <w:rFonts w:ascii="Tahoma" w:hAnsi="Tahoma" w:cs="Tahoma"/>
                <w:bCs/>
                <w:sz w:val="16"/>
                <w:szCs w:val="19"/>
              </w:rPr>
              <w:t>SQL Server 2022 Standard Edition (Tiempo de Ejecución-Uso Restringido)</w:t>
            </w:r>
          </w:p>
        </w:tc>
        <w:tc>
          <w:tcPr>
            <w:tcW w:w="562" w:type="dxa"/>
            <w:shd w:val="clear" w:color="auto" w:fill="FDE9D9"/>
          </w:tcPr>
          <w:p w14:paraId="22BB8C8D" w14:textId="77777777" w:rsidR="00DE25DE" w:rsidRPr="00C34B6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34B62" w:rsidRDefault="00406C2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34B62" w:rsidRDefault="00DE25DE" w:rsidP="00C267FD">
            <w:pPr>
              <w:jc w:val="center"/>
              <w:rPr>
                <w:rStyle w:val="Hyperlink"/>
                <w:rFonts w:ascii="Tahoma" w:hAnsi="Tahoma" w:cs="Tahoma"/>
                <w:bCs/>
                <w:iCs/>
                <w:color w:val="auto"/>
                <w:sz w:val="16"/>
                <w:szCs w:val="16"/>
                <w:u w:val="none"/>
                <w:lang w:val="pt-BR"/>
              </w:rPr>
            </w:pPr>
          </w:p>
        </w:tc>
      </w:tr>
      <w:tr w:rsidR="00EB3458" w:rsidRPr="00C34B62" w14:paraId="22BB8C97" w14:textId="77777777" w:rsidTr="00470026">
        <w:trPr>
          <w:trHeight w:val="216"/>
        </w:trPr>
        <w:tc>
          <w:tcPr>
            <w:tcW w:w="8488" w:type="dxa"/>
            <w:gridSpan w:val="2"/>
            <w:shd w:val="clear" w:color="auto" w:fill="auto"/>
            <w:vAlign w:val="center"/>
          </w:tcPr>
          <w:p w14:paraId="22BB8C92" w14:textId="1EDBB695" w:rsidR="00034FB5" w:rsidRPr="00C34B62" w:rsidRDefault="00034FB5" w:rsidP="00DE0884">
            <w:pPr>
              <w:rPr>
                <w:rFonts w:ascii="Tahoma" w:hAnsi="Tahoma" w:cs="Tahoma"/>
                <w:bCs/>
                <w:sz w:val="16"/>
                <w:szCs w:val="19"/>
              </w:rPr>
            </w:pPr>
            <w:bookmarkStart w:id="3" w:name="_Hlk490564871"/>
            <w:r w:rsidRPr="00C34B62">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C34B6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34B6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34B62" w:rsidRDefault="0030235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34B62" w:rsidRDefault="00034FB5" w:rsidP="00C267FD">
            <w:pPr>
              <w:jc w:val="center"/>
              <w:rPr>
                <w:rStyle w:val="Hyperlink"/>
                <w:rFonts w:ascii="Tahoma" w:hAnsi="Tahoma" w:cs="Tahoma"/>
                <w:bCs/>
                <w:iCs/>
                <w:color w:val="auto"/>
                <w:sz w:val="16"/>
                <w:szCs w:val="16"/>
                <w:u w:val="none"/>
                <w:lang w:val="pt-BR"/>
              </w:rPr>
            </w:pPr>
          </w:p>
        </w:tc>
      </w:tr>
      <w:tr w:rsidR="00EB3458" w:rsidRPr="00C34B62" w14:paraId="22BB8C9D" w14:textId="77777777" w:rsidTr="00470026">
        <w:trPr>
          <w:trHeight w:val="216"/>
        </w:trPr>
        <w:tc>
          <w:tcPr>
            <w:tcW w:w="8488" w:type="dxa"/>
            <w:gridSpan w:val="2"/>
            <w:shd w:val="clear" w:color="auto" w:fill="auto"/>
            <w:vAlign w:val="center"/>
          </w:tcPr>
          <w:p w14:paraId="22BB8C98" w14:textId="33E158D3" w:rsidR="00034FB5" w:rsidRPr="00C34B62" w:rsidRDefault="00034FB5" w:rsidP="005D3454">
            <w:pPr>
              <w:rPr>
                <w:rFonts w:ascii="Tahoma" w:hAnsi="Tahoma" w:cs="Tahoma"/>
                <w:bCs/>
                <w:sz w:val="16"/>
                <w:szCs w:val="19"/>
                <w:lang w:val="fr-FR"/>
              </w:rPr>
            </w:pPr>
            <w:r w:rsidRPr="00C34B62">
              <w:rPr>
                <w:rFonts w:ascii="Tahoma" w:hAnsi="Tahoma" w:cs="Tahoma"/>
                <w:bCs/>
                <w:sz w:val="16"/>
                <w:szCs w:val="19"/>
              </w:rPr>
              <w:t>System Center 2022 Data Protection Manager</w:t>
            </w:r>
          </w:p>
        </w:tc>
        <w:tc>
          <w:tcPr>
            <w:tcW w:w="562" w:type="dxa"/>
            <w:shd w:val="clear" w:color="auto" w:fill="FDE9D9"/>
          </w:tcPr>
          <w:p w14:paraId="22BB8C99" w14:textId="77777777" w:rsidR="00034FB5" w:rsidRPr="00C34B62"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C34B62" w:rsidRDefault="00725376" w:rsidP="00C267FD">
            <w:pPr>
              <w:jc w:val="center"/>
              <w:rPr>
                <w:rStyle w:val="Hyperlink"/>
                <w:rFonts w:ascii="Tahoma" w:hAnsi="Tahoma" w:cs="Tahoma"/>
                <w:bCs/>
                <w:iCs/>
                <w:color w:val="auto"/>
                <w:sz w:val="16"/>
                <w:szCs w:val="16"/>
                <w:u w:val="none"/>
                <w:lang w:val="fr-FR"/>
              </w:rPr>
            </w:pPr>
            <w:r w:rsidRPr="00C34B6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34B62" w:rsidRDefault="0030235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34B62" w:rsidRDefault="00034FB5" w:rsidP="00C267FD">
            <w:pPr>
              <w:jc w:val="center"/>
              <w:rPr>
                <w:rStyle w:val="Hyperlink"/>
                <w:rFonts w:ascii="Tahoma" w:hAnsi="Tahoma" w:cs="Tahoma"/>
                <w:bCs/>
                <w:iCs/>
                <w:color w:val="auto"/>
                <w:sz w:val="16"/>
                <w:szCs w:val="16"/>
                <w:u w:val="none"/>
                <w:lang w:val="pt-BR"/>
              </w:rPr>
            </w:pPr>
          </w:p>
        </w:tc>
      </w:tr>
      <w:tr w:rsidR="00EB3458" w:rsidRPr="00C34B62" w14:paraId="216CCC0B" w14:textId="77777777" w:rsidTr="00470026">
        <w:trPr>
          <w:trHeight w:val="216"/>
        </w:trPr>
        <w:tc>
          <w:tcPr>
            <w:tcW w:w="8488" w:type="dxa"/>
            <w:gridSpan w:val="2"/>
            <w:shd w:val="clear" w:color="auto" w:fill="auto"/>
          </w:tcPr>
          <w:p w14:paraId="6ABE5316" w14:textId="3FEE5DB1" w:rsidR="00A46070" w:rsidRPr="00C34B62" w:rsidRDefault="00A46070" w:rsidP="00A46070">
            <w:pPr>
              <w:rPr>
                <w:rFonts w:ascii="Tahoma" w:hAnsi="Tahoma" w:cs="Tahoma"/>
                <w:bCs/>
                <w:sz w:val="16"/>
                <w:szCs w:val="19"/>
                <w:lang w:val="pt-BR"/>
              </w:rPr>
            </w:pPr>
            <w:r w:rsidRPr="00C34B62">
              <w:rPr>
                <w:rFonts w:ascii="Tahoma" w:hAnsi="Tahoma" w:cs="Tahoma"/>
                <w:bCs/>
                <w:sz w:val="16"/>
                <w:szCs w:val="19"/>
              </w:rPr>
              <w:t>System Center 2022 Operations Manager</w:t>
            </w:r>
          </w:p>
        </w:tc>
        <w:tc>
          <w:tcPr>
            <w:tcW w:w="562" w:type="dxa"/>
            <w:shd w:val="clear" w:color="auto" w:fill="FDE9D9"/>
          </w:tcPr>
          <w:p w14:paraId="22865094" w14:textId="77777777" w:rsidR="00A46070" w:rsidRPr="00C34B6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34B62" w:rsidRDefault="00725376" w:rsidP="00A4607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34B62" w:rsidRDefault="00A46070" w:rsidP="00A4607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34B62" w:rsidRDefault="00A46070" w:rsidP="00A46070">
            <w:pPr>
              <w:jc w:val="center"/>
              <w:rPr>
                <w:rStyle w:val="Hyperlink"/>
                <w:rFonts w:ascii="Tahoma" w:hAnsi="Tahoma" w:cs="Tahoma"/>
                <w:bCs/>
                <w:iCs/>
                <w:color w:val="auto"/>
                <w:sz w:val="16"/>
                <w:szCs w:val="16"/>
                <w:u w:val="none"/>
                <w:lang w:val="pt-BR"/>
              </w:rPr>
            </w:pPr>
          </w:p>
        </w:tc>
      </w:tr>
      <w:tr w:rsidR="00EB3458" w:rsidRPr="00C34B62" w14:paraId="0A265F83" w14:textId="77777777" w:rsidTr="00470026">
        <w:trPr>
          <w:trHeight w:val="216"/>
        </w:trPr>
        <w:tc>
          <w:tcPr>
            <w:tcW w:w="8488" w:type="dxa"/>
            <w:gridSpan w:val="2"/>
            <w:shd w:val="clear" w:color="auto" w:fill="auto"/>
          </w:tcPr>
          <w:p w14:paraId="65DC9384" w14:textId="076E708A" w:rsidR="00A46070" w:rsidRPr="00C34B62" w:rsidRDefault="00A46070" w:rsidP="00A46070">
            <w:pPr>
              <w:rPr>
                <w:rFonts w:ascii="Tahoma" w:hAnsi="Tahoma" w:cs="Tahoma"/>
                <w:bCs/>
                <w:sz w:val="16"/>
                <w:szCs w:val="19"/>
                <w:lang w:val="pt-BR"/>
              </w:rPr>
            </w:pPr>
            <w:r w:rsidRPr="00C34B62">
              <w:rPr>
                <w:rFonts w:ascii="Tahoma" w:hAnsi="Tahoma" w:cs="Tahoma"/>
                <w:bCs/>
                <w:sz w:val="16"/>
                <w:szCs w:val="19"/>
              </w:rPr>
              <w:t>System Center 2022 Orchestrator</w:t>
            </w:r>
          </w:p>
        </w:tc>
        <w:tc>
          <w:tcPr>
            <w:tcW w:w="562" w:type="dxa"/>
            <w:shd w:val="clear" w:color="auto" w:fill="FDE9D9"/>
          </w:tcPr>
          <w:p w14:paraId="5A1420C5" w14:textId="77777777" w:rsidR="00A46070" w:rsidRPr="00C34B6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34B62" w:rsidRDefault="00725376" w:rsidP="00A4607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34B62" w:rsidRDefault="00A46070" w:rsidP="00A4607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34B62" w:rsidRDefault="00A46070" w:rsidP="00A46070">
            <w:pPr>
              <w:jc w:val="center"/>
              <w:rPr>
                <w:rStyle w:val="Hyperlink"/>
                <w:rFonts w:ascii="Tahoma" w:hAnsi="Tahoma" w:cs="Tahoma"/>
                <w:bCs/>
                <w:iCs/>
                <w:color w:val="auto"/>
                <w:sz w:val="16"/>
                <w:szCs w:val="16"/>
                <w:u w:val="none"/>
                <w:lang w:val="pt-BR"/>
              </w:rPr>
            </w:pPr>
          </w:p>
        </w:tc>
      </w:tr>
      <w:tr w:rsidR="00EB3458" w:rsidRPr="00C34B62" w14:paraId="1A7D9329" w14:textId="77777777" w:rsidTr="00470026">
        <w:trPr>
          <w:trHeight w:val="216"/>
        </w:trPr>
        <w:tc>
          <w:tcPr>
            <w:tcW w:w="8488" w:type="dxa"/>
            <w:gridSpan w:val="2"/>
            <w:shd w:val="clear" w:color="auto" w:fill="auto"/>
          </w:tcPr>
          <w:p w14:paraId="7D2ACEFF" w14:textId="03ACD359" w:rsidR="00A46070" w:rsidRPr="00C34B62" w:rsidRDefault="00A46070" w:rsidP="00A46070">
            <w:pPr>
              <w:rPr>
                <w:rFonts w:ascii="Tahoma" w:hAnsi="Tahoma" w:cs="Tahoma"/>
                <w:bCs/>
                <w:sz w:val="16"/>
                <w:szCs w:val="19"/>
                <w:lang w:val="pt-BR"/>
              </w:rPr>
            </w:pPr>
            <w:r w:rsidRPr="00C34B62">
              <w:rPr>
                <w:rFonts w:ascii="Tahoma" w:hAnsi="Tahoma" w:cs="Tahoma"/>
                <w:bCs/>
                <w:sz w:val="16"/>
                <w:szCs w:val="19"/>
              </w:rPr>
              <w:t>System Center 2022 Service Manager</w:t>
            </w:r>
          </w:p>
        </w:tc>
        <w:tc>
          <w:tcPr>
            <w:tcW w:w="562" w:type="dxa"/>
            <w:shd w:val="clear" w:color="auto" w:fill="FDE9D9"/>
          </w:tcPr>
          <w:p w14:paraId="6E54057E" w14:textId="77777777" w:rsidR="00A46070" w:rsidRPr="00C34B6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34B62" w:rsidRDefault="00FB4101" w:rsidP="00A4607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34B62" w:rsidRDefault="00A46070" w:rsidP="00A46070">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34B62" w:rsidRDefault="00A46070" w:rsidP="00A46070">
            <w:pPr>
              <w:jc w:val="center"/>
              <w:rPr>
                <w:rStyle w:val="Hyperlink"/>
                <w:rFonts w:ascii="Tahoma" w:hAnsi="Tahoma" w:cs="Tahoma"/>
                <w:bCs/>
                <w:iCs/>
                <w:color w:val="auto"/>
                <w:sz w:val="16"/>
                <w:szCs w:val="16"/>
                <w:u w:val="none"/>
                <w:lang w:val="pt-BR"/>
              </w:rPr>
            </w:pPr>
          </w:p>
        </w:tc>
      </w:tr>
      <w:tr w:rsidR="00EB3458" w:rsidRPr="00C34B62" w14:paraId="22BB8CA3" w14:textId="77777777" w:rsidTr="00470026">
        <w:trPr>
          <w:trHeight w:val="216"/>
        </w:trPr>
        <w:tc>
          <w:tcPr>
            <w:tcW w:w="8488" w:type="dxa"/>
            <w:gridSpan w:val="2"/>
            <w:shd w:val="clear" w:color="auto" w:fill="auto"/>
            <w:vAlign w:val="center"/>
          </w:tcPr>
          <w:p w14:paraId="22BB8C9E" w14:textId="0C2A7846" w:rsidR="00034FB5" w:rsidRPr="00C34B62" w:rsidRDefault="00034FB5" w:rsidP="005D3454">
            <w:pPr>
              <w:rPr>
                <w:rFonts w:ascii="Tahoma" w:hAnsi="Tahoma" w:cs="Tahoma"/>
                <w:bCs/>
                <w:sz w:val="16"/>
                <w:szCs w:val="19"/>
                <w:lang w:val="pt-BR"/>
              </w:rPr>
            </w:pPr>
            <w:r w:rsidRPr="00C34B62">
              <w:rPr>
                <w:rFonts w:ascii="Tahoma" w:hAnsi="Tahoma" w:cs="Tahoma"/>
                <w:bCs/>
                <w:sz w:val="16"/>
                <w:szCs w:val="19"/>
              </w:rPr>
              <w:t>System Center 2022 Datacenter</w:t>
            </w:r>
          </w:p>
        </w:tc>
        <w:tc>
          <w:tcPr>
            <w:tcW w:w="562" w:type="dxa"/>
            <w:shd w:val="clear" w:color="auto" w:fill="FDE9D9"/>
          </w:tcPr>
          <w:p w14:paraId="22BB8C9F" w14:textId="77777777" w:rsidR="00034FB5" w:rsidRPr="00C34B6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34B62" w:rsidRDefault="00FB410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34B62" w:rsidRDefault="0030235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34B62" w:rsidRDefault="00034FB5" w:rsidP="00C267FD">
            <w:pPr>
              <w:jc w:val="center"/>
              <w:rPr>
                <w:rStyle w:val="Hyperlink"/>
                <w:rFonts w:ascii="Tahoma" w:hAnsi="Tahoma" w:cs="Tahoma"/>
                <w:bCs/>
                <w:iCs/>
                <w:color w:val="auto"/>
                <w:sz w:val="16"/>
                <w:szCs w:val="16"/>
                <w:u w:val="none"/>
                <w:lang w:val="pt-BR"/>
              </w:rPr>
            </w:pPr>
          </w:p>
        </w:tc>
      </w:tr>
      <w:tr w:rsidR="00EB3458" w:rsidRPr="00C34B62" w14:paraId="22BB8CA9" w14:textId="77777777" w:rsidTr="00470026">
        <w:trPr>
          <w:trHeight w:val="216"/>
        </w:trPr>
        <w:tc>
          <w:tcPr>
            <w:tcW w:w="8488" w:type="dxa"/>
            <w:gridSpan w:val="2"/>
            <w:shd w:val="clear" w:color="auto" w:fill="auto"/>
            <w:vAlign w:val="center"/>
          </w:tcPr>
          <w:p w14:paraId="22BB8CA4" w14:textId="23C9635B" w:rsidR="00034FB5" w:rsidRPr="00C34B62" w:rsidRDefault="00034FB5" w:rsidP="005D3454">
            <w:pPr>
              <w:rPr>
                <w:rFonts w:ascii="Tahoma" w:hAnsi="Tahoma" w:cs="Tahoma"/>
                <w:bCs/>
                <w:sz w:val="16"/>
                <w:szCs w:val="19"/>
                <w:lang w:val="pt-BR"/>
              </w:rPr>
            </w:pPr>
            <w:r w:rsidRPr="00C34B62">
              <w:rPr>
                <w:rFonts w:ascii="Tahoma" w:hAnsi="Tahoma" w:cs="Tahoma"/>
                <w:bCs/>
                <w:sz w:val="16"/>
                <w:szCs w:val="19"/>
              </w:rPr>
              <w:t>System Center 2022 Standard</w:t>
            </w:r>
          </w:p>
        </w:tc>
        <w:tc>
          <w:tcPr>
            <w:tcW w:w="562" w:type="dxa"/>
            <w:shd w:val="clear" w:color="auto" w:fill="FDE9D9"/>
          </w:tcPr>
          <w:p w14:paraId="22BB8CA5" w14:textId="77777777" w:rsidR="00034FB5" w:rsidRPr="00C34B6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34B62" w:rsidRDefault="00FB410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34B62" w:rsidRDefault="0030235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34B62" w:rsidRDefault="00034FB5" w:rsidP="00C267FD">
            <w:pPr>
              <w:jc w:val="center"/>
              <w:rPr>
                <w:rStyle w:val="Hyperlink"/>
                <w:rFonts w:ascii="Tahoma" w:hAnsi="Tahoma" w:cs="Tahoma"/>
                <w:bCs/>
                <w:iCs/>
                <w:color w:val="auto"/>
                <w:sz w:val="16"/>
                <w:szCs w:val="16"/>
                <w:u w:val="none"/>
                <w:lang w:val="pt-BR"/>
              </w:rPr>
            </w:pPr>
          </w:p>
        </w:tc>
      </w:tr>
      <w:tr w:rsidR="00EB3458" w:rsidRPr="00C34B62" w14:paraId="22BB8CD3" w14:textId="77777777" w:rsidTr="00470026">
        <w:trPr>
          <w:trHeight w:val="216"/>
        </w:trPr>
        <w:tc>
          <w:tcPr>
            <w:tcW w:w="8488" w:type="dxa"/>
            <w:gridSpan w:val="2"/>
            <w:shd w:val="clear" w:color="auto" w:fill="auto"/>
            <w:vAlign w:val="center"/>
          </w:tcPr>
          <w:p w14:paraId="22BB8CCE" w14:textId="2F2AEFB3" w:rsidR="00DE25DE" w:rsidRPr="00C34B62" w:rsidRDefault="00DE25DE" w:rsidP="00F77865">
            <w:pPr>
              <w:rPr>
                <w:rFonts w:ascii="Tahoma" w:hAnsi="Tahoma" w:cs="Tahoma"/>
                <w:bCs/>
                <w:sz w:val="16"/>
                <w:szCs w:val="19"/>
              </w:rPr>
            </w:pPr>
            <w:r w:rsidRPr="00C34B62">
              <w:rPr>
                <w:rFonts w:ascii="Tahoma" w:hAnsi="Tahoma" w:cs="Tahoma"/>
                <w:bCs/>
                <w:sz w:val="16"/>
                <w:szCs w:val="19"/>
              </w:rPr>
              <w:t>Visio LTSC Professional 2021</w:t>
            </w:r>
          </w:p>
        </w:tc>
        <w:tc>
          <w:tcPr>
            <w:tcW w:w="562" w:type="dxa"/>
            <w:shd w:val="clear" w:color="auto" w:fill="FDE9D9"/>
          </w:tcPr>
          <w:p w14:paraId="22BB8CCF"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34B62" w:rsidRDefault="00FB410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CD9" w14:textId="77777777" w:rsidTr="00470026">
        <w:trPr>
          <w:trHeight w:val="216"/>
        </w:trPr>
        <w:tc>
          <w:tcPr>
            <w:tcW w:w="8488" w:type="dxa"/>
            <w:gridSpan w:val="2"/>
            <w:shd w:val="clear" w:color="auto" w:fill="auto"/>
            <w:vAlign w:val="center"/>
          </w:tcPr>
          <w:p w14:paraId="22BB8CD4" w14:textId="6737259B" w:rsidR="00DE25DE" w:rsidRPr="00C34B62" w:rsidRDefault="00DE25DE" w:rsidP="00F77865">
            <w:pPr>
              <w:rPr>
                <w:rFonts w:ascii="Tahoma" w:hAnsi="Tahoma" w:cs="Tahoma"/>
                <w:bCs/>
                <w:sz w:val="16"/>
                <w:szCs w:val="19"/>
              </w:rPr>
            </w:pPr>
            <w:r w:rsidRPr="00C34B62">
              <w:rPr>
                <w:rFonts w:ascii="Tahoma" w:hAnsi="Tahoma" w:cs="Tahoma"/>
                <w:bCs/>
                <w:sz w:val="16"/>
                <w:szCs w:val="19"/>
              </w:rPr>
              <w:t>Visio LTSC Standard 2021</w:t>
            </w:r>
          </w:p>
        </w:tc>
        <w:tc>
          <w:tcPr>
            <w:tcW w:w="562" w:type="dxa"/>
            <w:shd w:val="clear" w:color="auto" w:fill="FDE9D9"/>
          </w:tcPr>
          <w:p w14:paraId="22BB8CD5"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34B62" w:rsidRDefault="00FB410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r w:rsidR="00EB3458" w:rsidRPr="00C34B62" w14:paraId="22BB8CE5" w14:textId="77777777" w:rsidTr="00470026">
        <w:trPr>
          <w:trHeight w:val="216"/>
        </w:trPr>
        <w:tc>
          <w:tcPr>
            <w:tcW w:w="8488" w:type="dxa"/>
            <w:gridSpan w:val="2"/>
            <w:shd w:val="clear" w:color="auto" w:fill="auto"/>
            <w:vAlign w:val="center"/>
          </w:tcPr>
          <w:p w14:paraId="22BB8CE0" w14:textId="7FF55D91" w:rsidR="00DE25DE" w:rsidRPr="00C34B62" w:rsidRDefault="00DE25DE" w:rsidP="00775D5C">
            <w:pPr>
              <w:rPr>
                <w:rFonts w:ascii="Tahoma" w:hAnsi="Tahoma" w:cs="Tahoma"/>
                <w:bCs/>
                <w:sz w:val="16"/>
                <w:szCs w:val="19"/>
              </w:rPr>
            </w:pPr>
            <w:r w:rsidRPr="00C34B62">
              <w:rPr>
                <w:rFonts w:ascii="Tahoma" w:hAnsi="Tahoma" w:cs="Tahoma"/>
                <w:bCs/>
                <w:sz w:val="16"/>
                <w:szCs w:val="19"/>
              </w:rPr>
              <w:t>Visual Studio Enterprise 2022</w:t>
            </w:r>
          </w:p>
        </w:tc>
        <w:tc>
          <w:tcPr>
            <w:tcW w:w="562" w:type="dxa"/>
            <w:shd w:val="clear" w:color="auto" w:fill="FDE9D9"/>
          </w:tcPr>
          <w:p w14:paraId="22BB8CE1"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34B62" w:rsidRDefault="00DE25DE" w:rsidP="00C267FD">
            <w:pPr>
              <w:jc w:val="center"/>
              <w:rPr>
                <w:rStyle w:val="Hyperlink"/>
                <w:rFonts w:ascii="Tahoma" w:hAnsi="Tahoma" w:cs="Tahoma"/>
                <w:bCs/>
                <w:iCs/>
                <w:color w:val="auto"/>
                <w:sz w:val="16"/>
                <w:szCs w:val="16"/>
                <w:u w:val="none"/>
                <w:lang w:val="pt-BR"/>
              </w:rPr>
            </w:pPr>
          </w:p>
        </w:tc>
      </w:tr>
      <w:tr w:rsidR="00EB3458" w:rsidRPr="00C34B62" w14:paraId="22BB8CEB" w14:textId="77777777" w:rsidTr="00470026">
        <w:trPr>
          <w:trHeight w:val="216"/>
        </w:trPr>
        <w:tc>
          <w:tcPr>
            <w:tcW w:w="8488" w:type="dxa"/>
            <w:gridSpan w:val="2"/>
            <w:shd w:val="clear" w:color="auto" w:fill="auto"/>
            <w:vAlign w:val="center"/>
          </w:tcPr>
          <w:p w14:paraId="22BB8CE6" w14:textId="031376C5" w:rsidR="00DE25DE" w:rsidRPr="00C34B62" w:rsidRDefault="00DE25DE" w:rsidP="00775D5C">
            <w:pPr>
              <w:rPr>
                <w:rFonts w:ascii="Tahoma" w:hAnsi="Tahoma" w:cs="Tahoma"/>
                <w:bCs/>
                <w:sz w:val="16"/>
                <w:szCs w:val="19"/>
              </w:rPr>
            </w:pPr>
            <w:r w:rsidRPr="00C34B62">
              <w:rPr>
                <w:rFonts w:ascii="Tahoma" w:hAnsi="Tahoma" w:cs="Tahoma"/>
                <w:bCs/>
                <w:sz w:val="16"/>
                <w:szCs w:val="19"/>
              </w:rPr>
              <w:t>Visual Studio Professional 2022</w:t>
            </w:r>
          </w:p>
        </w:tc>
        <w:tc>
          <w:tcPr>
            <w:tcW w:w="562" w:type="dxa"/>
            <w:shd w:val="clear" w:color="auto" w:fill="FDE9D9"/>
          </w:tcPr>
          <w:p w14:paraId="22BB8CE7"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34B62" w:rsidRDefault="00DE25DE" w:rsidP="00C267FD">
            <w:pPr>
              <w:jc w:val="center"/>
              <w:rPr>
                <w:rStyle w:val="Hyperlink"/>
                <w:rFonts w:ascii="Tahoma" w:hAnsi="Tahoma" w:cs="Tahoma"/>
                <w:bCs/>
                <w:iCs/>
                <w:color w:val="auto"/>
                <w:sz w:val="16"/>
                <w:szCs w:val="16"/>
                <w:u w:val="none"/>
                <w:lang w:val="pt-BR"/>
              </w:rPr>
            </w:pPr>
          </w:p>
        </w:tc>
      </w:tr>
      <w:tr w:rsidR="00EB3458" w:rsidRPr="00C34B62" w14:paraId="22BB8CF7" w14:textId="77777777" w:rsidTr="00470026">
        <w:trPr>
          <w:trHeight w:val="216"/>
        </w:trPr>
        <w:tc>
          <w:tcPr>
            <w:tcW w:w="8488" w:type="dxa"/>
            <w:gridSpan w:val="2"/>
            <w:shd w:val="clear" w:color="auto" w:fill="auto"/>
            <w:vAlign w:val="center"/>
          </w:tcPr>
          <w:p w14:paraId="22BB8CF2" w14:textId="1CC0170B" w:rsidR="00DE25DE" w:rsidRPr="00C34B62" w:rsidRDefault="00DE25DE" w:rsidP="00775D5C">
            <w:pPr>
              <w:rPr>
                <w:rFonts w:ascii="Tahoma" w:hAnsi="Tahoma" w:cs="Tahoma"/>
                <w:bCs/>
                <w:sz w:val="16"/>
                <w:szCs w:val="19"/>
              </w:rPr>
            </w:pPr>
            <w:r w:rsidRPr="00C34B62">
              <w:rPr>
                <w:rFonts w:ascii="Tahoma" w:hAnsi="Tahoma" w:cs="Tahoma"/>
                <w:bCs/>
                <w:sz w:val="16"/>
                <w:szCs w:val="19"/>
              </w:rPr>
              <w:t>Visual Studio Test Professional 2022</w:t>
            </w:r>
          </w:p>
        </w:tc>
        <w:tc>
          <w:tcPr>
            <w:tcW w:w="562" w:type="dxa"/>
            <w:shd w:val="clear" w:color="auto" w:fill="FDE9D9"/>
          </w:tcPr>
          <w:p w14:paraId="22BB8CF3"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34B62" w:rsidRDefault="00DE25DE" w:rsidP="00C267FD">
            <w:pPr>
              <w:jc w:val="center"/>
              <w:rPr>
                <w:rStyle w:val="Hyperlink"/>
                <w:rFonts w:ascii="Tahoma" w:hAnsi="Tahoma" w:cs="Tahoma"/>
                <w:bCs/>
                <w:iCs/>
                <w:color w:val="auto"/>
                <w:sz w:val="16"/>
                <w:szCs w:val="16"/>
                <w:u w:val="none"/>
                <w:lang w:val="pt-BR"/>
              </w:rPr>
            </w:pPr>
          </w:p>
        </w:tc>
      </w:tr>
      <w:tr w:rsidR="00EB3458" w:rsidRPr="00C34B62" w14:paraId="22BB8D03" w14:textId="77777777" w:rsidTr="00470026">
        <w:trPr>
          <w:trHeight w:val="216"/>
        </w:trPr>
        <w:tc>
          <w:tcPr>
            <w:tcW w:w="8488" w:type="dxa"/>
            <w:gridSpan w:val="2"/>
            <w:shd w:val="clear" w:color="auto" w:fill="auto"/>
            <w:vAlign w:val="center"/>
          </w:tcPr>
          <w:p w14:paraId="22BB8CFE" w14:textId="3581274D" w:rsidR="00DE25DE" w:rsidRPr="00C34B62" w:rsidRDefault="00DE25DE" w:rsidP="005D3454">
            <w:pPr>
              <w:rPr>
                <w:rFonts w:ascii="Tahoma" w:hAnsi="Tahoma" w:cs="Tahoma"/>
                <w:bCs/>
                <w:sz w:val="16"/>
                <w:szCs w:val="19"/>
              </w:rPr>
            </w:pPr>
            <w:r w:rsidRPr="00C34B62">
              <w:rPr>
                <w:rFonts w:ascii="Tahoma" w:hAnsi="Tahoma" w:cs="Tahoma"/>
                <w:bCs/>
                <w:sz w:val="16"/>
                <w:szCs w:val="19"/>
              </w:rPr>
              <w:t>Licencia CAL de Servicios de Escritorio remoto de Windows Server 2022</w:t>
            </w:r>
          </w:p>
        </w:tc>
        <w:tc>
          <w:tcPr>
            <w:tcW w:w="562" w:type="dxa"/>
            <w:shd w:val="clear" w:color="auto" w:fill="FDE9D9"/>
          </w:tcPr>
          <w:p w14:paraId="22BB8CFF"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r</w:t>
            </w:r>
          </w:p>
        </w:tc>
      </w:tr>
      <w:tr w:rsidR="00EB3458" w:rsidRPr="00C34B62" w14:paraId="22BB8D09" w14:textId="77777777" w:rsidTr="00470026">
        <w:trPr>
          <w:trHeight w:val="216"/>
        </w:trPr>
        <w:tc>
          <w:tcPr>
            <w:tcW w:w="8488" w:type="dxa"/>
            <w:gridSpan w:val="2"/>
            <w:shd w:val="clear" w:color="auto" w:fill="auto"/>
            <w:vAlign w:val="center"/>
          </w:tcPr>
          <w:p w14:paraId="22BB8D04" w14:textId="2EDF67AD" w:rsidR="00DE25DE" w:rsidRPr="00C34B62" w:rsidRDefault="00DE25DE" w:rsidP="00F77865">
            <w:pPr>
              <w:rPr>
                <w:rFonts w:ascii="Tahoma" w:hAnsi="Tahoma" w:cs="Tahoma"/>
                <w:bCs/>
                <w:sz w:val="16"/>
                <w:szCs w:val="19"/>
              </w:rPr>
            </w:pPr>
            <w:r w:rsidRPr="00C34B62">
              <w:rPr>
                <w:rFonts w:ascii="Tahoma" w:hAnsi="Tahoma" w:cs="Tahoma"/>
                <w:bCs/>
                <w:sz w:val="16"/>
                <w:szCs w:val="19"/>
              </w:rPr>
              <w:t>Word LTSC 2021</w:t>
            </w:r>
          </w:p>
        </w:tc>
        <w:tc>
          <w:tcPr>
            <w:tcW w:w="562" w:type="dxa"/>
            <w:shd w:val="clear" w:color="auto" w:fill="FDE9D9"/>
          </w:tcPr>
          <w:p w14:paraId="22BB8D05" w14:textId="77777777" w:rsidR="00DE25DE" w:rsidRPr="00C34B62" w:rsidRDefault="00AF7DE6"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34B62" w:rsidRDefault="00FB4101"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34B6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34B62" w:rsidRDefault="00481367" w:rsidP="00C267FD">
            <w:pPr>
              <w:jc w:val="center"/>
              <w:rPr>
                <w:rStyle w:val="Hyperlink"/>
                <w:rFonts w:ascii="Tahoma" w:hAnsi="Tahoma" w:cs="Tahoma"/>
                <w:bCs/>
                <w:iCs/>
                <w:color w:val="auto"/>
                <w:sz w:val="16"/>
                <w:szCs w:val="16"/>
                <w:u w:val="none"/>
                <w:lang w:val="pt-BR"/>
              </w:rPr>
            </w:pPr>
            <w:r w:rsidRPr="00C34B62">
              <w:rPr>
                <w:rStyle w:val="Hyperlink"/>
                <w:rFonts w:ascii="Tahoma" w:hAnsi="Tahoma" w:cs="Tahoma"/>
                <w:bCs/>
                <w:iCs/>
                <w:color w:val="auto"/>
                <w:sz w:val="16"/>
                <w:szCs w:val="16"/>
                <w:u w:val="none"/>
              </w:rPr>
              <w:t>m</w:t>
            </w:r>
          </w:p>
        </w:tc>
      </w:tr>
    </w:tbl>
    <w:p w14:paraId="333F8597" w14:textId="18FD946A" w:rsidR="008E2012" w:rsidRPr="00C34B62" w:rsidRDefault="00AF7DE6" w:rsidP="00C267FD">
      <w:pPr>
        <w:spacing w:before="120" w:after="20"/>
        <w:rPr>
          <w:rFonts w:ascii="Tahoma" w:hAnsi="Tahoma" w:cs="Tahoma"/>
        </w:rPr>
      </w:pPr>
      <w:bookmarkStart w:id="4" w:name="_Q.__Do_I_need_to_buy_Commerce_Serve"/>
      <w:bookmarkEnd w:id="1"/>
      <w:bookmarkEnd w:id="2"/>
      <w:bookmarkEnd w:id="4"/>
      <w:r w:rsidRPr="00C34B62">
        <w:rPr>
          <w:rFonts w:ascii="Tahoma" w:hAnsi="Tahoma" w:cs="Tahoma"/>
          <w:i/>
          <w:sz w:val="18"/>
          <w:szCs w:val="18"/>
        </w:rPr>
        <w:t>*Para los elementos A, B, C y D de la columna de la derecha, consulte los términos adicionales en las secciones A-D más adelante.</w:t>
      </w:r>
    </w:p>
    <w:p w14:paraId="22BB8D0A" w14:textId="623272B2" w:rsidR="00CC3B64" w:rsidRPr="00C34B62" w:rsidRDefault="00836743" w:rsidP="00C267FD">
      <w:pPr>
        <w:spacing w:before="120" w:after="20"/>
        <w:rPr>
          <w:rFonts w:ascii="Tahoma" w:hAnsi="Tahoma" w:cs="Tahoma"/>
        </w:rPr>
      </w:pPr>
      <w:r w:rsidRPr="00C34B62">
        <w:rPr>
          <w:rFonts w:ascii="Tahoma" w:hAnsi="Tahoma" w:cs="Tahoma"/>
        </w:rPr>
        <w:br w:type="page"/>
      </w:r>
    </w:p>
    <w:p w14:paraId="22BB8D0B" w14:textId="77777777" w:rsidR="00A26EDA" w:rsidRPr="00C34B62" w:rsidRDefault="00A26EDA" w:rsidP="008E2012">
      <w:pPr>
        <w:pStyle w:val="ListParagraph"/>
        <w:numPr>
          <w:ilvl w:val="0"/>
          <w:numId w:val="25"/>
        </w:numPr>
        <w:tabs>
          <w:tab w:val="left" w:pos="360"/>
        </w:tabs>
        <w:spacing w:before="120" w:after="120"/>
        <w:ind w:left="360"/>
        <w:rPr>
          <w:rFonts w:ascii="Tahoma" w:hAnsi="Tahoma" w:cs="Tahoma"/>
        </w:rPr>
      </w:pPr>
      <w:r w:rsidRPr="00C34B62">
        <w:rPr>
          <w:rFonts w:ascii="Tahoma" w:hAnsi="Tahoma" w:cs="Tahoma"/>
          <w:b/>
          <w:color w:val="FF6600"/>
          <w:sz w:val="24"/>
          <w:szCs w:val="24"/>
        </w:rPr>
        <w:lastRenderedPageBreak/>
        <w:t>Términos Adicionales de Productos</w:t>
      </w:r>
    </w:p>
    <w:p w14:paraId="22BB8D0D" w14:textId="00ADEE83" w:rsidR="00CC3B64" w:rsidRPr="00C34B62" w:rsidRDefault="00CC3B64" w:rsidP="008E2012">
      <w:pPr>
        <w:numPr>
          <w:ilvl w:val="0"/>
          <w:numId w:val="15"/>
        </w:numPr>
        <w:spacing w:before="120" w:after="120"/>
        <w:rPr>
          <w:rFonts w:ascii="Tahoma" w:hAnsi="Tahoma" w:cs="Tahoma"/>
        </w:rPr>
      </w:pPr>
      <w:r w:rsidRPr="00C34B62">
        <w:rPr>
          <w:rFonts w:ascii="Tahoma" w:hAnsi="Tahoma" w:cs="Tahoma"/>
          <w:b/>
          <w:bCs/>
        </w:rPr>
        <w:t xml:space="preserve">Productos de Aplicaciones de Escritorio para Microsoft Office System. </w:t>
      </w:r>
      <w:r w:rsidRPr="00C34B62">
        <w:rPr>
          <w:rFonts w:ascii="Tahoma" w:hAnsi="Tahoma" w:cs="Tahoma"/>
          <w:bCs/>
        </w:rPr>
        <w:t>Los siguientes derechos de uso y/o requisitos adicionales rigen el uso que usted haga de los Productos de Aplicaciones de Escritorio para Office.</w:t>
      </w:r>
    </w:p>
    <w:p w14:paraId="22BB8D0F" w14:textId="52D10D4E" w:rsidR="00CC3B64" w:rsidRPr="00C34B62" w:rsidRDefault="00CC3B64" w:rsidP="008E2012">
      <w:pPr>
        <w:numPr>
          <w:ilvl w:val="0"/>
          <w:numId w:val="3"/>
        </w:numPr>
        <w:tabs>
          <w:tab w:val="clear" w:pos="1260"/>
          <w:tab w:val="num" w:pos="720"/>
        </w:tabs>
        <w:spacing w:before="120" w:after="120"/>
        <w:ind w:left="720"/>
        <w:rPr>
          <w:rFonts w:ascii="Tahoma" w:hAnsi="Tahoma" w:cs="Tahoma"/>
        </w:rPr>
      </w:pPr>
      <w:r w:rsidRPr="00C34B62">
        <w:rPr>
          <w:rFonts w:ascii="Tahoma" w:hAnsi="Tahoma" w:cs="Tahoma"/>
          <w:b/>
        </w:rPr>
        <w:t>Número Máximo de Desktops Cualificados.</w:t>
      </w:r>
      <w:r w:rsidRPr="00C34B62">
        <w:rPr>
          <w:rFonts w:ascii="Tahoma" w:hAnsi="Tahoma" w:cs="Tahoma"/>
        </w:rPr>
        <w:t xml:space="preserve"> Puede ofrecer los Productos de Office Integrados con la Solución Unificada a los Usuarios Finales con cualquier número de Desktops Cualificados (excepto Office Multi Language Pack 2013, Project Professional 2021 y Visio LTSC 2021).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w:t>
      </w:r>
      <w:r w:rsidR="009B134C">
        <w:rPr>
          <w:rFonts w:ascii="Tahoma" w:hAnsi="Tahoma" w:cs="Tahoma"/>
        </w:rPr>
        <w:t> </w:t>
      </w:r>
      <w:r w:rsidRPr="00C34B62">
        <w:rPr>
          <w:rFonts w:ascii="Tahoma" w:hAnsi="Tahoma" w:cs="Tahoma"/>
        </w:rPr>
        <w:t xml:space="preserve">Usuario Final. Por </w:t>
      </w:r>
      <w:r w:rsidR="00E702EF" w:rsidRPr="00C34B62">
        <w:rPr>
          <w:rFonts w:ascii="Tahoma" w:hAnsi="Tahoma" w:cs="Tahoma"/>
        </w:rPr>
        <w:t>“</w:t>
      </w:r>
      <w:r w:rsidRPr="00C34B62">
        <w:rPr>
          <w:rFonts w:ascii="Tahoma" w:hAnsi="Tahoma" w:cs="Tahoma"/>
        </w:rPr>
        <w:t>Desktop Cualificado</w:t>
      </w:r>
      <w:r w:rsidR="00E702EF" w:rsidRPr="00C34B62">
        <w:rPr>
          <w:rFonts w:ascii="Tahoma" w:hAnsi="Tahoma" w:cs="Tahoma"/>
        </w:rPr>
        <w:t>”</w:t>
      </w:r>
      <w:r w:rsidRPr="00C34B62">
        <w:rPr>
          <w:rFonts w:ascii="Tahoma" w:hAnsi="Tahoma" w:cs="Tahoma"/>
        </w:rPr>
        <w:t xml:space="preserve"> se entiende cualquier PC de sobremesa, equipo portátil, estación de</w:t>
      </w:r>
      <w:r w:rsidR="009B134C">
        <w:rPr>
          <w:rFonts w:ascii="Tahoma" w:hAnsi="Tahoma" w:cs="Tahoma"/>
        </w:rPr>
        <w:t> </w:t>
      </w:r>
      <w:r w:rsidRPr="00C34B62">
        <w:rPr>
          <w:rFonts w:ascii="Tahoma" w:hAnsi="Tahoma" w:cs="Tahoma"/>
        </w:rPr>
        <w:t>trabajo o dispositivo similar que se utilice por o en beneficio del usuario final y cualquiera de sus Filiales licenciadas para utilizar la Solución Unificada. Los Desktops Cualificados no incluyen: (i) ningún equipo que se</w:t>
      </w:r>
      <w:r w:rsidR="009B134C">
        <w:rPr>
          <w:rFonts w:ascii="Tahoma" w:hAnsi="Tahoma" w:cs="Tahoma"/>
        </w:rPr>
        <w:t> </w:t>
      </w:r>
      <w:r w:rsidRPr="00C34B62">
        <w:rPr>
          <w:rFonts w:ascii="Tahoma" w:hAnsi="Tahoma" w:cs="Tahoma"/>
        </w:rPr>
        <w:t>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22BB8D10" w14:textId="1860EBA4" w:rsidR="00554191" w:rsidRPr="00C34B62" w:rsidRDefault="00554191" w:rsidP="008E2012">
      <w:pPr>
        <w:numPr>
          <w:ilvl w:val="0"/>
          <w:numId w:val="3"/>
        </w:numPr>
        <w:tabs>
          <w:tab w:val="clear" w:pos="1260"/>
          <w:tab w:val="num" w:pos="720"/>
        </w:tabs>
        <w:spacing w:before="120" w:after="120"/>
        <w:ind w:left="720"/>
        <w:rPr>
          <w:rFonts w:ascii="Tahoma" w:hAnsi="Tahoma" w:cs="Tahoma"/>
        </w:rPr>
      </w:pPr>
      <w:r w:rsidRPr="00C34B62">
        <w:rPr>
          <w:rFonts w:ascii="Tahoma" w:hAnsi="Tahoma" w:cs="Tahoma"/>
          <w:b/>
        </w:rPr>
        <w:t>Aclaraciones sobre la copia maestra.</w:t>
      </w:r>
      <w:r w:rsidRPr="00C34B62">
        <w:rPr>
          <w:rFonts w:ascii="Tahoma" w:hAnsi="Tahoma" w:cs="Tahoma"/>
        </w:rPr>
        <w:t xml:space="preserve"> Con independencia de las demás disposiciones del Contrato y/o del Contrato de Edición Académica, para los Productos de Aplicaciones de Escritorio para Office (excepto Office Multi</w:t>
      </w:r>
      <w:r w:rsidR="001C2239">
        <w:rPr>
          <w:rFonts w:ascii="Tahoma" w:hAnsi="Tahoma" w:cs="Tahoma"/>
        </w:rPr>
        <w:t> </w:t>
      </w:r>
      <w:r w:rsidRPr="00C34B62">
        <w:rPr>
          <w:rFonts w:ascii="Tahoma" w:hAnsi="Tahoma" w:cs="Tahoma"/>
        </w:rPr>
        <w:t xml:space="preserve">Language Pack </w:t>
      </w:r>
      <w:r w:rsidRPr="00C34B62">
        <w:rPr>
          <w:rFonts w:ascii="Tahoma" w:hAnsi="Tahoma" w:cs="Tahoma"/>
          <w:bCs/>
        </w:rPr>
        <w:t>2013</w:t>
      </w:r>
      <w:r w:rsidRPr="00C34B62">
        <w:rPr>
          <w:rFonts w:ascii="Tahoma" w:hAnsi="Tahoma" w:cs="Tahoma"/>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w:t>
      </w:r>
      <w:r w:rsidR="000A0266">
        <w:rPr>
          <w:rFonts w:ascii="Tahoma" w:hAnsi="Tahoma" w:cs="Tahoma"/>
        </w:rPr>
        <w:t> </w:t>
      </w:r>
      <w:r w:rsidRPr="00C34B62">
        <w:rPr>
          <w:rFonts w:ascii="Tahoma" w:hAnsi="Tahoma" w:cs="Tahoma"/>
        </w:rPr>
        <w:t>Microsoft Worldwide Fulfillment.</w:t>
      </w:r>
    </w:p>
    <w:p w14:paraId="213CF5D9" w14:textId="77777777" w:rsidR="00EE3044" w:rsidRPr="00C34B62" w:rsidRDefault="00EE3044" w:rsidP="00EE3044">
      <w:pPr>
        <w:pStyle w:val="ListParagraph"/>
        <w:spacing w:before="120" w:after="120"/>
        <w:ind w:left="360"/>
        <w:rPr>
          <w:rFonts w:ascii="Tahoma" w:hAnsi="Tahoma" w:cs="Tahoma"/>
        </w:rPr>
      </w:pPr>
    </w:p>
    <w:p w14:paraId="22BB8D19" w14:textId="762C6C20" w:rsidR="00554191" w:rsidRPr="00C34B62" w:rsidRDefault="00554191" w:rsidP="008E2012">
      <w:pPr>
        <w:pStyle w:val="ListParagraph"/>
        <w:numPr>
          <w:ilvl w:val="0"/>
          <w:numId w:val="15"/>
        </w:numPr>
        <w:spacing w:before="120" w:after="120"/>
        <w:rPr>
          <w:rFonts w:ascii="Tahoma" w:hAnsi="Tahoma" w:cs="Tahoma"/>
        </w:rPr>
      </w:pPr>
      <w:r w:rsidRPr="00C34B62">
        <w:rPr>
          <w:rFonts w:ascii="Tahoma" w:hAnsi="Tahoma" w:cs="Tahoma"/>
          <w:b/>
        </w:rPr>
        <w:t xml:space="preserve">Licencia CAL de Servicios de Escritorio Remoto de Windows Server. </w:t>
      </w:r>
      <w:r w:rsidRPr="00C34B62">
        <w:rPr>
          <w:rFonts w:ascii="Tahoma" w:hAnsi="Tahoma" w:cs="Tahoma"/>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C34B62" w:rsidRDefault="00767B63" w:rsidP="008E2012">
      <w:pPr>
        <w:pStyle w:val="ListParagraph"/>
        <w:numPr>
          <w:ilvl w:val="0"/>
          <w:numId w:val="30"/>
        </w:numPr>
        <w:tabs>
          <w:tab w:val="left" w:pos="720"/>
        </w:tabs>
        <w:spacing w:before="120" w:after="120"/>
        <w:ind w:left="720"/>
        <w:rPr>
          <w:rFonts w:ascii="Tahoma" w:hAnsi="Tahoma" w:cs="Tahoma"/>
        </w:rPr>
      </w:pPr>
      <w:r w:rsidRPr="00C34B62">
        <w:rPr>
          <w:rFonts w:ascii="Tahoma" w:hAnsi="Tahoma" w:cs="Tahoma"/>
        </w:rPr>
        <w:t>Incluya los Términos de Licencia de Microsoft para los Productos de Licencia CAL en el Contrato de Usuario Final respectivo y</w:t>
      </w:r>
    </w:p>
    <w:p w14:paraId="353F9AFD" w14:textId="538B3500" w:rsidR="00767B63" w:rsidRPr="00C34B62" w:rsidRDefault="00767B63" w:rsidP="008E2012">
      <w:pPr>
        <w:pStyle w:val="ListParagraph"/>
        <w:numPr>
          <w:ilvl w:val="0"/>
          <w:numId w:val="30"/>
        </w:numPr>
        <w:tabs>
          <w:tab w:val="left" w:pos="720"/>
        </w:tabs>
        <w:spacing w:before="120" w:after="120"/>
        <w:ind w:left="720"/>
        <w:rPr>
          <w:rFonts w:ascii="Tahoma" w:hAnsi="Tahoma" w:cs="Tahoma"/>
        </w:rPr>
      </w:pPr>
      <w:r w:rsidRPr="00C34B62">
        <w:rPr>
          <w:rFonts w:ascii="Tahoma" w:hAnsi="Tahoma" w:cs="Tahoma"/>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34B62" w:rsidRDefault="00767B63" w:rsidP="008E2012">
      <w:pPr>
        <w:pStyle w:val="ListParagraph"/>
        <w:spacing w:before="120" w:after="120"/>
        <w:ind w:left="360"/>
        <w:rPr>
          <w:rFonts w:ascii="Tahoma" w:hAnsi="Tahoma" w:cs="Tahoma"/>
        </w:rPr>
      </w:pPr>
      <w:r w:rsidRPr="00C34B62">
        <w:rPr>
          <w:rFonts w:ascii="Tahoma" w:hAnsi="Tahoma" w:cs="Tahoma"/>
          <w:bCs/>
          <w:iCs/>
          <w:color w:val="000000"/>
        </w:rPr>
        <w:t>Licencias de productos para Licencias de Acceso Cliente (CAL) de Servicios de Escritorio Remoto (RDS):</w:t>
      </w:r>
    </w:p>
    <w:p w14:paraId="19AF6885" w14:textId="19D59AFF" w:rsidR="005D3454" w:rsidRPr="00C34B62" w:rsidRDefault="005D3454" w:rsidP="008E2012">
      <w:pPr>
        <w:pStyle w:val="ListParagraph"/>
        <w:numPr>
          <w:ilvl w:val="0"/>
          <w:numId w:val="31"/>
        </w:numPr>
        <w:tabs>
          <w:tab w:val="left" w:pos="720"/>
        </w:tabs>
        <w:spacing w:before="120" w:after="120"/>
        <w:ind w:left="720"/>
        <w:rPr>
          <w:rFonts w:ascii="Tahoma" w:hAnsi="Tahoma" w:cs="Tahoma"/>
        </w:rPr>
      </w:pPr>
      <w:r w:rsidRPr="00C34B62">
        <w:rPr>
          <w:rFonts w:ascii="Tahoma" w:hAnsi="Tahoma" w:cs="Tahoma"/>
          <w:bCs/>
          <w:iCs/>
          <w:color w:val="000000"/>
        </w:rPr>
        <w:t>Licencia CAL de Servicios de Escritorio remoto de Windows Server 2022</w:t>
      </w:r>
    </w:p>
    <w:p w14:paraId="50B95778" w14:textId="5F6C5B3D" w:rsidR="00767B63" w:rsidRPr="00C34B62" w:rsidRDefault="00767B63" w:rsidP="008E2012">
      <w:pPr>
        <w:pStyle w:val="ListParagraph"/>
        <w:numPr>
          <w:ilvl w:val="0"/>
          <w:numId w:val="31"/>
        </w:numPr>
        <w:tabs>
          <w:tab w:val="left" w:pos="720"/>
        </w:tabs>
        <w:spacing w:before="120" w:after="120"/>
        <w:ind w:left="720"/>
        <w:rPr>
          <w:rFonts w:ascii="Tahoma" w:hAnsi="Tahoma" w:cs="Tahoma"/>
        </w:rPr>
      </w:pPr>
      <w:r w:rsidRPr="00C34B62">
        <w:rPr>
          <w:rFonts w:ascii="Tahoma" w:hAnsi="Tahoma" w:cs="Tahoma"/>
          <w:bCs/>
          <w:iCs/>
          <w:color w:val="000000"/>
        </w:rPr>
        <w:t>Licencia CAL de Servicio de Escritorio Remoto de Windows Server 2019</w:t>
      </w:r>
    </w:p>
    <w:p w14:paraId="16047B0B" w14:textId="5D55118C" w:rsidR="00767B63" w:rsidRPr="00C34B62" w:rsidRDefault="006A34DC" w:rsidP="008E2012">
      <w:pPr>
        <w:pStyle w:val="ListParagraph"/>
        <w:spacing w:before="120" w:after="120"/>
        <w:ind w:left="360"/>
        <w:rPr>
          <w:rFonts w:ascii="Tahoma" w:hAnsi="Tahoma" w:cs="Tahoma"/>
        </w:rPr>
      </w:pPr>
      <w:r w:rsidRPr="00C34B62">
        <w:rPr>
          <w:rFonts w:ascii="Tahoma" w:hAnsi="Tahoma" w:cs="Tahoma"/>
        </w:rPr>
        <w:t>NO transmita el software de servidor de Windows Server como parte de la Solución Unificada.</w:t>
      </w:r>
    </w:p>
    <w:p w14:paraId="22BB8D1B" w14:textId="025DCBB9" w:rsidR="00554191" w:rsidRPr="00C34B62" w:rsidRDefault="006A34DC" w:rsidP="008E2012">
      <w:pPr>
        <w:spacing w:before="120" w:after="120"/>
        <w:ind w:left="360"/>
        <w:rPr>
          <w:rFonts w:ascii="Tahoma" w:hAnsi="Tahoma" w:cs="Tahoma"/>
        </w:rPr>
      </w:pPr>
      <w:r w:rsidRPr="00C34B62">
        <w:rPr>
          <w:rFonts w:ascii="Tahoma" w:hAnsi="Tahoma" w:cs="Tahoma"/>
        </w:rPr>
        <w:t>Para obtener Claves de Registro del Producto para la versión adecuada de las licencias CAL de RDS, póngase en</w:t>
      </w:r>
      <w:r w:rsidR="00FD09A0">
        <w:rPr>
          <w:rFonts w:ascii="Tahoma" w:hAnsi="Tahoma" w:cs="Tahoma"/>
        </w:rPr>
        <w:t> </w:t>
      </w:r>
      <w:r w:rsidRPr="00C34B62">
        <w:rPr>
          <w:rFonts w:ascii="Tahoma" w:hAnsi="Tahoma" w:cs="Tahoma"/>
        </w:rPr>
        <w:t xml:space="preserve">contacto con </w:t>
      </w:r>
      <w:hyperlink r:id="rId8" w:history="1">
        <w:r w:rsidRPr="00C34B62">
          <w:rPr>
            <w:rStyle w:val="Hyperlink"/>
            <w:rFonts w:ascii="Tahoma" w:hAnsi="Tahoma" w:cs="Tahoma"/>
          </w:rPr>
          <w:t>isvroy@microsoft.com</w:t>
        </w:r>
      </w:hyperlink>
      <w:r w:rsidRPr="00C34B62">
        <w:rPr>
          <w:rFonts w:ascii="Tahoma" w:hAnsi="Tahoma" w:cs="Tahoma"/>
        </w:rPr>
        <w:t xml:space="preserve"> o con su distribuidor de ISV Royalty.</w:t>
      </w:r>
    </w:p>
    <w:p w14:paraId="14D6C051" w14:textId="77777777" w:rsidR="00EE3044" w:rsidRPr="00C34B62" w:rsidRDefault="00EE3044" w:rsidP="00EE3044">
      <w:pPr>
        <w:pStyle w:val="ListParagraph"/>
        <w:spacing w:before="120" w:after="120"/>
        <w:ind w:left="360"/>
        <w:rPr>
          <w:rFonts w:ascii="Tahoma" w:hAnsi="Tahoma" w:cs="Tahoma"/>
        </w:rPr>
      </w:pPr>
    </w:p>
    <w:p w14:paraId="4E711EAB" w14:textId="0FBD881D" w:rsidR="00797681" w:rsidRPr="00C34B62" w:rsidRDefault="00797681" w:rsidP="008E2012">
      <w:pPr>
        <w:pStyle w:val="ListParagraph"/>
        <w:numPr>
          <w:ilvl w:val="0"/>
          <w:numId w:val="15"/>
        </w:numPr>
        <w:spacing w:before="120" w:after="120"/>
        <w:rPr>
          <w:rFonts w:ascii="Tahoma" w:hAnsi="Tahoma" w:cs="Tahoma"/>
        </w:rPr>
      </w:pPr>
      <w:r w:rsidRPr="00C34B62">
        <w:rPr>
          <w:rFonts w:ascii="Tahoma" w:hAnsi="Tahoma" w:cs="Tahoma"/>
          <w:b/>
        </w:rPr>
        <w:t>System Center 2022</w:t>
      </w:r>
    </w:p>
    <w:p w14:paraId="6460B818" w14:textId="034314D1" w:rsidR="00797681" w:rsidRPr="00C34B62"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C34B62">
        <w:rPr>
          <w:rFonts w:ascii="Tahoma" w:hAnsi="Tahoma" w:cs="Tahoma"/>
        </w:rPr>
        <w:t>El uso de System Center 2022 para administrar OSE en un dispositivo o servidor con licencia requiere la</w:t>
      </w:r>
      <w:r w:rsidR="005C130B">
        <w:rPr>
          <w:rFonts w:ascii="Tahoma" w:hAnsi="Tahoma" w:cs="Tahoma"/>
        </w:rPr>
        <w:t> </w:t>
      </w:r>
      <w:r w:rsidRPr="00C34B62">
        <w:rPr>
          <w:rFonts w:ascii="Tahoma" w:hAnsi="Tahoma" w:cs="Tahoma"/>
        </w:rPr>
        <w:t>adquisición y cesión tanto de las licencias de System Center 2022 como de System Center Embedded Maintenance.</w:t>
      </w:r>
    </w:p>
    <w:p w14:paraId="52DC444D" w14:textId="018B402C" w:rsidR="002D70A5" w:rsidRPr="00C34B6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C34B62">
        <w:rPr>
          <w:rFonts w:ascii="Tahoma" w:hAnsi="Tahoma" w:cs="Tahoma"/>
        </w:rPr>
        <w:t>El uso de la opción Sucursal Actual de System Center Configuration Manager no está permitido.</w:t>
      </w:r>
    </w:p>
    <w:p w14:paraId="15FC9183" w14:textId="531A0A47" w:rsidR="00E43388" w:rsidRPr="00C34B62" w:rsidRDefault="00E43388">
      <w:pPr>
        <w:rPr>
          <w:rFonts w:ascii="Tahoma" w:hAnsi="Tahoma" w:cs="Tahoma"/>
        </w:rPr>
      </w:pPr>
      <w:r w:rsidRPr="00C34B62">
        <w:rPr>
          <w:rFonts w:ascii="Tahoma" w:hAnsi="Tahoma" w:cs="Tahoma"/>
        </w:rPr>
        <w:br w:type="page"/>
      </w:r>
    </w:p>
    <w:p w14:paraId="22BB8D1D" w14:textId="3D69916B" w:rsidR="00CC3B64" w:rsidRPr="00C34B62" w:rsidRDefault="00CC3B64" w:rsidP="008E2012">
      <w:pPr>
        <w:pStyle w:val="ListParagraph"/>
        <w:numPr>
          <w:ilvl w:val="0"/>
          <w:numId w:val="25"/>
        </w:numPr>
        <w:tabs>
          <w:tab w:val="left" w:pos="360"/>
        </w:tabs>
        <w:spacing w:before="120" w:after="120"/>
        <w:ind w:left="360"/>
        <w:rPr>
          <w:rFonts w:ascii="Tahoma" w:hAnsi="Tahoma" w:cs="Tahoma"/>
        </w:rPr>
      </w:pPr>
      <w:r w:rsidRPr="00C34B62">
        <w:rPr>
          <w:rFonts w:ascii="Tahoma" w:hAnsi="Tahoma" w:cs="Tahoma"/>
          <w:b/>
          <w:color w:val="FF6600"/>
          <w:sz w:val="24"/>
          <w:szCs w:val="24"/>
        </w:rPr>
        <w:lastRenderedPageBreak/>
        <w:t>Descarga Electrónica</w:t>
      </w:r>
    </w:p>
    <w:p w14:paraId="22BB8D1F" w14:textId="3F81C883" w:rsidR="00CC3B64" w:rsidRPr="00C34B62" w:rsidRDefault="00BF48F5" w:rsidP="008E2012">
      <w:pPr>
        <w:tabs>
          <w:tab w:val="left" w:pos="0"/>
        </w:tabs>
        <w:spacing w:before="120" w:after="120"/>
        <w:rPr>
          <w:rFonts w:ascii="Tahoma" w:hAnsi="Tahoma" w:cs="Tahoma"/>
        </w:rPr>
      </w:pPr>
      <w:r w:rsidRPr="00C34B62">
        <w:rPr>
          <w:rFonts w:ascii="Tahoma" w:hAnsi="Tahoma" w:cs="Tahoma"/>
          <w:b/>
          <w:bCs/>
        </w:rPr>
        <w:t xml:space="preserve">Distribución de Productos a través de descarga electrónica. </w:t>
      </w:r>
      <w:r w:rsidRPr="00C34B62">
        <w:rPr>
          <w:rFonts w:ascii="Tahoma" w:hAnsi="Tahoma" w:cs="Tahoma"/>
          <w:iCs/>
        </w:rPr>
        <w:t>Con independencia de cualquier estipulación en el</w:t>
      </w:r>
      <w:r w:rsidR="007F53FD">
        <w:rPr>
          <w:rFonts w:ascii="Tahoma" w:hAnsi="Tahoma" w:cs="Tahoma"/>
          <w:iCs/>
        </w:rPr>
        <w:t> </w:t>
      </w:r>
      <w:r w:rsidRPr="00C34B62">
        <w:rPr>
          <w:rFonts w:ascii="Tahoma" w:hAnsi="Tahoma" w:cs="Tahoma"/>
          <w:iCs/>
        </w:rPr>
        <w:t xml:space="preserve">idioma del Contrato, </w:t>
      </w:r>
      <w:r w:rsidRPr="00C34B62">
        <w:rPr>
          <w:rFonts w:ascii="Tahoma" w:hAnsi="Tahoma" w:cs="Tahoma"/>
        </w:rPr>
        <w:t xml:space="preserve">podrá distribuir, mediante descarga electrónica, ÚNICAMENTE las Soluciones Unificadas que incluyan Productos de Microsoft marcados con una </w:t>
      </w:r>
      <w:r w:rsidR="00F278B3" w:rsidRPr="00C34B62">
        <w:rPr>
          <w:rFonts w:ascii="Tahoma" w:hAnsi="Tahoma" w:cs="Tahoma"/>
        </w:rPr>
        <w:t>“</w:t>
      </w:r>
      <w:r w:rsidRPr="00C34B62">
        <w:rPr>
          <w:rFonts w:ascii="Tahoma" w:hAnsi="Tahoma" w:cs="Tahoma"/>
        </w:rPr>
        <w:t>x</w:t>
      </w:r>
      <w:r w:rsidR="00F278B3" w:rsidRPr="00C34B62">
        <w:rPr>
          <w:rFonts w:ascii="Tahoma" w:hAnsi="Tahoma" w:cs="Tahoma"/>
        </w:rPr>
        <w:t>”</w:t>
      </w:r>
      <w:r w:rsidRPr="00C34B62">
        <w:rPr>
          <w:rFonts w:ascii="Tahoma" w:hAnsi="Tahoma" w:cs="Tahoma"/>
        </w:rPr>
        <w:t xml:space="preserve"> en el cuadro </w:t>
      </w:r>
      <w:r w:rsidR="00AF3F1D" w:rsidRPr="00C34B62">
        <w:rPr>
          <w:rFonts w:ascii="Tahoma" w:hAnsi="Tahoma" w:cs="Tahoma"/>
        </w:rPr>
        <w:t>“</w:t>
      </w:r>
      <w:r w:rsidRPr="00C34B62">
        <w:rPr>
          <w:rFonts w:ascii="Tahoma" w:hAnsi="Tahoma" w:cs="Tahoma"/>
          <w:iCs/>
          <w:color w:val="000000"/>
        </w:rPr>
        <w:t>Electronic Download</w:t>
      </w:r>
      <w:r w:rsidR="00AF3F1D" w:rsidRPr="00C34B62">
        <w:rPr>
          <w:rFonts w:ascii="Tahoma" w:hAnsi="Tahoma" w:cs="Tahoma"/>
          <w:iCs/>
          <w:color w:val="000000"/>
        </w:rPr>
        <w:t>”</w:t>
      </w:r>
      <w:r w:rsidRPr="00C34B62">
        <w:rPr>
          <w:rFonts w:ascii="Tahoma" w:hAnsi="Tahoma" w:cs="Tahoma"/>
          <w:iCs/>
          <w:color w:val="000000"/>
        </w:rPr>
        <w:t xml:space="preserve"> (Descarga electrónica) de</w:t>
      </w:r>
      <w:r w:rsidR="007F53FD">
        <w:rPr>
          <w:rFonts w:ascii="Tahoma" w:hAnsi="Tahoma" w:cs="Tahoma"/>
          <w:iCs/>
          <w:color w:val="000000"/>
        </w:rPr>
        <w:t> </w:t>
      </w:r>
      <w:r w:rsidRPr="00C34B62">
        <w:rPr>
          <w:rFonts w:ascii="Tahoma" w:hAnsi="Tahoma" w:cs="Tahoma"/>
          <w:iCs/>
          <w:color w:val="000000"/>
        </w:rPr>
        <w:t>la</w:t>
      </w:r>
      <w:r w:rsidR="007F53FD">
        <w:rPr>
          <w:rFonts w:ascii="Tahoma" w:hAnsi="Tahoma" w:cs="Tahoma"/>
          <w:iCs/>
          <w:color w:val="000000"/>
        </w:rPr>
        <w:t> </w:t>
      </w:r>
      <w:r w:rsidRPr="00C34B62">
        <w:rPr>
          <w:rFonts w:ascii="Tahoma" w:hAnsi="Tahoma" w:cs="Tahoma"/>
          <w:iCs/>
          <w:color w:val="000000"/>
        </w:rPr>
        <w:t>Lista de Productos anterior</w:t>
      </w:r>
      <w:r w:rsidRPr="00C34B62">
        <w:rPr>
          <w:rFonts w:ascii="Tahoma" w:hAnsi="Tahoma" w:cs="Tahoma"/>
        </w:rPr>
        <w:t>, sujeto a las condiciones adicionales que se especifican a continuación:</w:t>
      </w:r>
    </w:p>
    <w:p w14:paraId="22BB8D21" w14:textId="090D3CEC" w:rsidR="004C604E"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La Solución Unificada que se distribuirá a través de descarga electrónica deberá incorporar el Producto en su totalidad y la descarga electrónica deberá estar compuesta de la Solución Unificada en su totalidad.</w:t>
      </w:r>
    </w:p>
    <w:p w14:paraId="22BB8D22" w14:textId="1D48E859" w:rsidR="004C604E"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Usted deberá conservar registros completos y precisos de todas las descargas electrónicas conforme a este Contrato, incluyendo el nombre de la Solución Unificada y el Producto correspondiente, la fecha de la venta y la dirección y</w:t>
      </w:r>
      <w:r w:rsidR="00AD4B38">
        <w:rPr>
          <w:rFonts w:ascii="Tahoma" w:hAnsi="Tahoma" w:cs="Tahoma"/>
        </w:rPr>
        <w:t> </w:t>
      </w:r>
      <w:r w:rsidRPr="00C34B62">
        <w:rPr>
          <w:rFonts w:ascii="Tahoma" w:hAnsi="Tahoma" w:cs="Tahoma"/>
        </w:rPr>
        <w:t>nombre del Usuario Final.</w:t>
      </w:r>
    </w:p>
    <w:p w14:paraId="22BB8D23" w14:textId="77777777" w:rsidR="004C604E"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Usted deberá proteger las páginas de descarga por un mínimo de certificado SSL de 128 bits o su equivalente.</w:t>
      </w:r>
    </w:p>
    <w:p w14:paraId="22BB8D24" w14:textId="735CDBB4" w:rsidR="00CC3B64"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Usted deberá implementar procedimientos que restrinjan el acceso a cualquier servidor que aloje un Producto como parte de una Solución Unificada para la descarga electrónica únicamente a sus Usuarios Finales autorizados, y solo al</w:t>
      </w:r>
      <w:r w:rsidR="006F7DE5">
        <w:rPr>
          <w:rFonts w:ascii="Tahoma" w:hAnsi="Tahoma" w:cs="Tahoma"/>
        </w:rPr>
        <w:t> </w:t>
      </w:r>
      <w:r w:rsidRPr="00C34B62">
        <w:rPr>
          <w:rFonts w:ascii="Tahoma" w:hAnsi="Tahoma" w:cs="Tahoma"/>
        </w:rPr>
        <w:t>Producto al que dichos Usuarios Finales tienen derecho.</w:t>
      </w:r>
    </w:p>
    <w:p w14:paraId="22BB8D25" w14:textId="1BD6A19F" w:rsidR="00CC3B64"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Cuando lo solicitemos, deberá entregarnos una descripción de la infraestructura de descarga de cualquier Solución Unificada que pretenda distribuir a través de descarga electrónica. Nosotros, a nuestro criterio y sin pago o multa de</w:t>
      </w:r>
      <w:r w:rsidR="00A64949">
        <w:rPr>
          <w:rFonts w:ascii="Tahoma" w:hAnsi="Tahoma" w:cs="Tahoma"/>
        </w:rPr>
        <w:t> </w:t>
      </w:r>
      <w:r w:rsidRPr="00C34B62">
        <w:rPr>
          <w:rFonts w:ascii="Tahoma" w:hAnsi="Tahoma" w:cs="Tahoma"/>
        </w:rPr>
        <w:t>cualquier tipo, podremos revocar sus derechos a distribuir una Solución Unificada a través de descarga electrónica</w:t>
      </w:r>
      <w:r w:rsidR="00A64949">
        <w:rPr>
          <w:rFonts w:ascii="Tahoma" w:hAnsi="Tahoma" w:cs="Tahoma"/>
        </w:rPr>
        <w:t> </w:t>
      </w:r>
      <w:r w:rsidRPr="00C34B62">
        <w:rPr>
          <w:rFonts w:ascii="Tahoma" w:hAnsi="Tahoma" w:cs="Tahoma"/>
        </w:rPr>
        <w:t>si determinamos que su infraestructura no cumple los términos y condiciones de este Contrato.</w:t>
      </w:r>
    </w:p>
    <w:p w14:paraId="22BB8D26" w14:textId="77777777" w:rsidR="00CC3B64"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Cuando lo solicitemos, deberá permitirnos auditar la efectividad de su infraestructura de descarga electrónica, que incluye, entre otros, los controles de seguridad y la efectividad de los mismos.</w:t>
      </w:r>
    </w:p>
    <w:p w14:paraId="22BB8D27" w14:textId="790A55E9" w:rsidR="00CC3B64" w:rsidRPr="00C34B62" w:rsidRDefault="004C604E"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3639004" w:rsidR="00CC3B64" w:rsidRPr="00C34B62" w:rsidRDefault="00CC3B64" w:rsidP="008E2012">
      <w:pPr>
        <w:pStyle w:val="ListParagraph"/>
        <w:numPr>
          <w:ilvl w:val="0"/>
          <w:numId w:val="35"/>
        </w:numPr>
        <w:tabs>
          <w:tab w:val="left" w:pos="360"/>
        </w:tabs>
        <w:spacing w:before="120" w:after="120"/>
        <w:ind w:left="360"/>
        <w:rPr>
          <w:rFonts w:ascii="Tahoma" w:hAnsi="Tahoma" w:cs="Tahoma"/>
        </w:rPr>
      </w:pPr>
      <w:r w:rsidRPr="00C34B62">
        <w:rPr>
          <w:rFonts w:ascii="Tahoma" w:hAnsi="Tahoma" w:cs="Tahoma"/>
        </w:rPr>
        <w:t>Sin limitación de algún otro recurso disponible para nosotros, usted deberá inmediatamente, a su propio cargo, remediar cualquier incumplimiento de los términos de este Contrato que estén relacionados con la distribución de</w:t>
      </w:r>
      <w:r w:rsidR="003C17A5">
        <w:rPr>
          <w:rFonts w:ascii="Tahoma" w:hAnsi="Tahoma" w:cs="Tahoma"/>
        </w:rPr>
        <w:t> </w:t>
      </w:r>
      <w:r w:rsidRPr="00C34B62">
        <w:rPr>
          <w:rFonts w:ascii="Tahoma" w:hAnsi="Tahoma" w:cs="Tahoma"/>
        </w:rPr>
        <w:t>las</w:t>
      </w:r>
      <w:r w:rsidR="003C17A5">
        <w:rPr>
          <w:rFonts w:ascii="Tahoma" w:hAnsi="Tahoma" w:cs="Tahoma"/>
        </w:rPr>
        <w:t> </w:t>
      </w:r>
      <w:r w:rsidRPr="00C34B62">
        <w:rPr>
          <w:rFonts w:ascii="Tahoma" w:hAnsi="Tahoma" w:cs="Tahoma"/>
        </w:rPr>
        <w:t>Soluciones Unificadas a través de descarga electrónica y deberá detener cualquier distribución hasta que se</w:t>
      </w:r>
      <w:r w:rsidR="003C17A5">
        <w:rPr>
          <w:rFonts w:ascii="Tahoma" w:hAnsi="Tahoma" w:cs="Tahoma"/>
        </w:rPr>
        <w:t> </w:t>
      </w:r>
      <w:r w:rsidRPr="00C34B62">
        <w:rPr>
          <w:rFonts w:ascii="Tahoma" w:hAnsi="Tahoma" w:cs="Tahoma"/>
        </w:rPr>
        <w:t>haya</w:t>
      </w:r>
      <w:r w:rsidR="003C17A5">
        <w:rPr>
          <w:rFonts w:ascii="Tahoma" w:hAnsi="Tahoma" w:cs="Tahoma"/>
        </w:rPr>
        <w:t> </w:t>
      </w:r>
      <w:r w:rsidRPr="00C34B62">
        <w:rPr>
          <w:rFonts w:ascii="Tahoma" w:hAnsi="Tahoma" w:cs="Tahoma"/>
        </w:rPr>
        <w:t>resuelto dicho incumplimiento.</w:t>
      </w:r>
    </w:p>
    <w:p w14:paraId="27F3A676" w14:textId="77777777" w:rsidR="00EB0883" w:rsidRPr="00C34B62" w:rsidRDefault="00EB0883" w:rsidP="001502EC">
      <w:pPr>
        <w:tabs>
          <w:tab w:val="left" w:pos="0"/>
        </w:tabs>
        <w:spacing w:before="120" w:after="120"/>
        <w:rPr>
          <w:rFonts w:ascii="Tahoma" w:hAnsi="Tahoma" w:cs="Tahoma"/>
        </w:rPr>
      </w:pPr>
    </w:p>
    <w:p w14:paraId="22BB8D2A" w14:textId="2ECDCB0E" w:rsidR="00EC223A" w:rsidRPr="00C34B62" w:rsidRDefault="0009289E" w:rsidP="008E2012">
      <w:pPr>
        <w:numPr>
          <w:ilvl w:val="0"/>
          <w:numId w:val="25"/>
        </w:numPr>
        <w:tabs>
          <w:tab w:val="left" w:pos="360"/>
        </w:tabs>
        <w:spacing w:before="120" w:after="120"/>
        <w:ind w:left="360"/>
        <w:rPr>
          <w:rFonts w:ascii="Tahoma" w:hAnsi="Tahoma" w:cs="Tahoma"/>
        </w:rPr>
      </w:pPr>
      <w:r w:rsidRPr="00C34B62">
        <w:rPr>
          <w:rFonts w:ascii="Tahoma" w:hAnsi="Tahoma" w:cs="Tahoma"/>
          <w:b/>
          <w:color w:val="FF6600"/>
          <w:sz w:val="24"/>
          <w:szCs w:val="24"/>
        </w:rPr>
        <w:t>Concesiones de Migración del Producto</w:t>
      </w:r>
    </w:p>
    <w:p w14:paraId="22BB8D2D" w14:textId="0C48E6FE" w:rsidR="00830ED6" w:rsidRPr="00C34B62" w:rsidRDefault="00F77BD0" w:rsidP="008E2012">
      <w:pPr>
        <w:spacing w:before="120" w:after="120"/>
        <w:rPr>
          <w:rFonts w:ascii="Tahoma" w:hAnsi="Tahoma" w:cs="Tahoma"/>
        </w:rPr>
      </w:pPr>
      <w:r w:rsidRPr="00C34B62">
        <w:rPr>
          <w:rFonts w:ascii="Tahoma" w:hAnsi="Tahoma" w:cs="Tahoma"/>
          <w:b/>
          <w:bCs/>
          <w:iCs/>
        </w:rPr>
        <w:t>Concesiones de Migración del Producto para Mantenimiento Integrado</w:t>
      </w:r>
      <w:r w:rsidRPr="00C34B62">
        <w:rPr>
          <w:rFonts w:ascii="Tahoma" w:hAnsi="Tahoma" w:cs="Tahoma"/>
          <w:b/>
        </w:rPr>
        <w:t>.</w:t>
      </w:r>
      <w:r w:rsidRPr="00C34B62">
        <w:rPr>
          <w:rFonts w:ascii="Tahoma" w:hAnsi="Tahoma" w:cs="Tahoma"/>
        </w:rPr>
        <w:t xml:space="preserve"> Esta sección se aplica únicamente a los Usuarios Finales con Mantenimiento Integrado para sus Productos en el momento que se actualice la Solución Unificada.</w:t>
      </w:r>
    </w:p>
    <w:p w14:paraId="22BB8D2E" w14:textId="169CC42B" w:rsidR="00F77BD0" w:rsidRPr="00C34B62" w:rsidRDefault="00830ED6" w:rsidP="008E2012">
      <w:pPr>
        <w:spacing w:before="120" w:after="120"/>
        <w:rPr>
          <w:rFonts w:ascii="Tahoma" w:hAnsi="Tahoma" w:cs="Tahoma"/>
        </w:rPr>
      </w:pPr>
      <w:r w:rsidRPr="00C34B62">
        <w:rPr>
          <w:rFonts w:ascii="Tahoma" w:hAnsi="Tahoma" w:cs="Tahoma"/>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C34B6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C34B62">
        <w:rPr>
          <w:rFonts w:ascii="Tahoma" w:hAnsi="Tahoma" w:cs="Tahoma"/>
        </w:rPr>
        <w:t>Licencia Cualificada es la licencia de software con Mantenimiento Integrado.</w:t>
      </w:r>
    </w:p>
    <w:p w14:paraId="22BB8D2F" w14:textId="632EFB2F" w:rsidR="00830ED6" w:rsidRPr="00C34B6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C34B62">
        <w:rPr>
          <w:rFonts w:ascii="Tahoma" w:hAnsi="Tahoma" w:cs="Tahoma"/>
        </w:rPr>
        <w:t>Licencia Elegible es la licencia de software que se puede distribuir con una Solución Unificada actualizada.</w:t>
      </w:r>
    </w:p>
    <w:p w14:paraId="4E0BFAA3" w14:textId="77777777" w:rsidR="00EB0883" w:rsidRPr="00C34B62" w:rsidRDefault="00EB0883" w:rsidP="001502EC">
      <w:pPr>
        <w:tabs>
          <w:tab w:val="left" w:pos="0"/>
        </w:tabs>
        <w:spacing w:before="120" w:after="120"/>
        <w:rPr>
          <w:rFonts w:ascii="Tahoma" w:hAnsi="Tahoma" w:cs="Tahoma"/>
        </w:rPr>
      </w:pPr>
    </w:p>
    <w:p w14:paraId="265D81F6" w14:textId="345222C0" w:rsidR="00B83983" w:rsidRPr="00C34B62" w:rsidRDefault="00B83983" w:rsidP="008E2012">
      <w:pPr>
        <w:spacing w:before="120" w:after="120"/>
        <w:rPr>
          <w:rFonts w:ascii="Tahoma" w:hAnsi="Tahoma" w:cs="Tahoma"/>
        </w:rPr>
      </w:pPr>
      <w:r w:rsidRPr="00C34B62">
        <w:rPr>
          <w:rStyle w:val="Hyperlink"/>
          <w:rFonts w:ascii="Tahoma" w:hAnsi="Tahoma" w:cs="Tahoma"/>
          <w:b/>
          <w:bCs/>
          <w:iCs/>
          <w:color w:val="auto"/>
          <w:u w:val="none"/>
        </w:rPr>
        <w:t>BizTalk</w:t>
      </w:r>
      <w:r w:rsidRPr="00C34B62">
        <w:rPr>
          <w:rFonts w:ascii="Tahoma" w:hAnsi="Tahoma" w:cs="Tahoma"/>
          <w:b/>
        </w:rPr>
        <w:t xml:space="preserve"> Server</w:t>
      </w:r>
    </w:p>
    <w:p w14:paraId="1B2825E7" w14:textId="1D9AB013" w:rsidR="000B6B47" w:rsidRPr="00C34B62" w:rsidRDefault="000B6B47" w:rsidP="008E2012">
      <w:pPr>
        <w:spacing w:before="120" w:after="120"/>
        <w:rPr>
          <w:rFonts w:ascii="Tahoma" w:hAnsi="Tahoma" w:cs="Tahoma"/>
        </w:rPr>
      </w:pPr>
      <w:r w:rsidRPr="00C34B62">
        <w:rPr>
          <w:rFonts w:ascii="Tahoma" w:hAnsi="Tahoma" w:cs="Tahoma"/>
        </w:rPr>
        <w:t>Los Clientes con Usuarios finales en virtud de Mantenimiento integrado activo para licencias de procesador de BizTalk Server podrán actualizar la Solución Unificada a los Usuarios finales para que incluya BizTalk Server 2013, 2013 R2, 2016 o 2020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34B62"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34B62" w:rsidRDefault="00B83983" w:rsidP="000509C6">
            <w:pPr>
              <w:keepNext/>
              <w:keepLines/>
              <w:jc w:val="center"/>
              <w:rPr>
                <w:rFonts w:ascii="Tahoma" w:hAnsi="Tahoma" w:cs="Tahoma"/>
                <w:b/>
                <w:bCs/>
                <w:sz w:val="18"/>
                <w:szCs w:val="18"/>
                <w:lang w:val="pt-BR"/>
              </w:rPr>
            </w:pPr>
            <w:r w:rsidRPr="00C34B62">
              <w:rPr>
                <w:rFonts w:ascii="Tahoma" w:hAnsi="Tahoma" w:cs="Tahoma"/>
                <w:b/>
                <w:bCs/>
                <w:iCs/>
                <w:sz w:val="18"/>
                <w:szCs w:val="18"/>
              </w:rPr>
              <w:lastRenderedPageBreak/>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34B62" w:rsidRDefault="00B83983" w:rsidP="000509C6">
            <w:pPr>
              <w:keepNext/>
              <w:keepLines/>
              <w:jc w:val="center"/>
              <w:rPr>
                <w:rStyle w:val="Hyperlink"/>
                <w:rFonts w:ascii="Tahoma" w:hAnsi="Tahoma" w:cs="Tahoma"/>
                <w:b/>
                <w:bCs/>
                <w:iCs/>
                <w:color w:val="auto"/>
                <w:sz w:val="18"/>
                <w:szCs w:val="18"/>
                <w:u w:val="none"/>
                <w:lang w:val="pt-BR"/>
              </w:rPr>
            </w:pPr>
            <w:r w:rsidRPr="00C34B62">
              <w:rPr>
                <w:rFonts w:ascii="Tahoma" w:hAnsi="Tahoma" w:cs="Tahoma"/>
                <w:b/>
                <w:bCs/>
                <w:sz w:val="18"/>
                <w:szCs w:val="18"/>
              </w:rPr>
              <w:t>Licencia Elegible</w:t>
            </w:r>
          </w:p>
        </w:tc>
      </w:tr>
      <w:tr w:rsidR="008E2012" w:rsidRPr="00C34B62"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34B62" w:rsidRDefault="00B83983" w:rsidP="000509C6">
            <w:pPr>
              <w:keepNext/>
              <w:keepLines/>
              <w:rPr>
                <w:rFonts w:ascii="Tahoma" w:hAnsi="Tahoma" w:cs="Tahoma"/>
                <w:bCs/>
                <w:sz w:val="16"/>
                <w:szCs w:val="19"/>
              </w:rPr>
            </w:pPr>
            <w:r w:rsidRPr="00C34B62">
              <w:rPr>
                <w:rFonts w:ascii="Tahoma" w:hAnsi="Tahoma" w:cs="Tahoma"/>
                <w:bCs/>
                <w:sz w:val="16"/>
                <w:szCs w:val="19"/>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C34B62" w:rsidRDefault="00B83983" w:rsidP="000509C6">
            <w:pPr>
              <w:keepNext/>
              <w:keepLines/>
              <w:rPr>
                <w:rFonts w:ascii="Tahoma" w:hAnsi="Tahoma" w:cs="Tahoma"/>
                <w:bCs/>
                <w:sz w:val="16"/>
                <w:szCs w:val="19"/>
              </w:rPr>
            </w:pPr>
            <w:r w:rsidRPr="00C34B62">
              <w:rPr>
                <w:rFonts w:ascii="Tahoma" w:hAnsi="Tahoma" w:cs="Tahoma"/>
                <w:bCs/>
                <w:sz w:val="16"/>
                <w:szCs w:val="19"/>
              </w:rPr>
              <w:t>Cuatro (4) BizTalk Server 2013, 2013 R2, 2016 o 2020 Enterprise Core</w:t>
            </w:r>
            <w:r w:rsidRPr="00C34B62">
              <w:rPr>
                <w:rFonts w:ascii="Tahoma" w:hAnsi="Tahoma" w:cs="Tahoma"/>
                <w:bCs/>
                <w:sz w:val="16"/>
                <w:szCs w:val="19"/>
                <w:vertAlign w:val="superscript"/>
              </w:rPr>
              <w:t>1,2</w:t>
            </w:r>
          </w:p>
        </w:tc>
      </w:tr>
      <w:tr w:rsidR="008E2012" w:rsidRPr="00C34B62"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C34B62" w:rsidRDefault="00B83983" w:rsidP="000509C6">
            <w:pPr>
              <w:keepNext/>
              <w:keepLines/>
              <w:rPr>
                <w:rFonts w:ascii="Tahoma" w:hAnsi="Tahoma" w:cs="Tahoma"/>
                <w:bCs/>
                <w:sz w:val="16"/>
                <w:szCs w:val="19"/>
              </w:rPr>
            </w:pPr>
            <w:r w:rsidRPr="00C34B62">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C34B62" w:rsidRDefault="00B83983" w:rsidP="000509C6">
            <w:pPr>
              <w:keepNext/>
              <w:keepLines/>
              <w:rPr>
                <w:rFonts w:ascii="Tahoma" w:hAnsi="Tahoma" w:cs="Tahoma"/>
                <w:szCs w:val="19"/>
              </w:rPr>
            </w:pPr>
            <w:r w:rsidRPr="00C34B62">
              <w:rPr>
                <w:rFonts w:ascii="Tahoma" w:hAnsi="Tahoma" w:cs="Tahoma"/>
                <w:bCs/>
                <w:sz w:val="16"/>
                <w:szCs w:val="19"/>
              </w:rPr>
              <w:t>Cuatro (4) BizTalk Server 2013, 2013 R2, 2016 o 2020 Standard Core</w:t>
            </w:r>
            <w:r w:rsidRPr="00C34B62">
              <w:rPr>
                <w:rFonts w:ascii="Tahoma" w:hAnsi="Tahoma" w:cs="Tahoma"/>
                <w:bCs/>
                <w:sz w:val="16"/>
                <w:szCs w:val="19"/>
                <w:vertAlign w:val="superscript"/>
              </w:rPr>
              <w:t>1,2</w:t>
            </w:r>
          </w:p>
        </w:tc>
      </w:tr>
      <w:tr w:rsidR="008E2012" w:rsidRPr="00C34B62"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34B62" w:rsidRDefault="00B83983" w:rsidP="00C267FD">
            <w:pPr>
              <w:rPr>
                <w:rFonts w:ascii="Tahoma" w:hAnsi="Tahoma" w:cs="Tahoma"/>
                <w:bCs/>
                <w:sz w:val="16"/>
                <w:szCs w:val="19"/>
              </w:rPr>
            </w:pPr>
            <w:r w:rsidRPr="00C34B62">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C34B62" w:rsidRDefault="00B83983" w:rsidP="00447689">
            <w:pPr>
              <w:rPr>
                <w:rFonts w:ascii="Tahoma" w:hAnsi="Tahoma" w:cs="Tahoma"/>
                <w:bCs/>
                <w:sz w:val="16"/>
                <w:szCs w:val="19"/>
              </w:rPr>
            </w:pPr>
            <w:r w:rsidRPr="00C34B62">
              <w:rPr>
                <w:rFonts w:ascii="Tahoma" w:hAnsi="Tahoma" w:cs="Tahoma"/>
                <w:bCs/>
                <w:sz w:val="16"/>
                <w:szCs w:val="19"/>
              </w:rPr>
              <w:t>Cuatro (4) BizTalk Server 2013, 2013 R2, 2016 o 2020 Branch Core</w:t>
            </w:r>
            <w:r w:rsidRPr="00C34B62">
              <w:rPr>
                <w:rFonts w:ascii="Tahoma" w:hAnsi="Tahoma" w:cs="Tahoma"/>
                <w:bCs/>
                <w:sz w:val="16"/>
                <w:szCs w:val="19"/>
                <w:vertAlign w:val="superscript"/>
              </w:rPr>
              <w:t>1,2</w:t>
            </w:r>
          </w:p>
        </w:tc>
      </w:tr>
    </w:tbl>
    <w:p w14:paraId="0592752E" w14:textId="4AF7FB12" w:rsidR="00B83983" w:rsidRPr="00C34B62" w:rsidRDefault="00B83983" w:rsidP="005F58E3">
      <w:pPr>
        <w:rPr>
          <w:rFonts w:ascii="Tahoma" w:hAnsi="Tahoma" w:cs="Tahoma"/>
        </w:rPr>
      </w:pPr>
      <w:r w:rsidRPr="00C34B62">
        <w:rPr>
          <w:rFonts w:ascii="Tahoma" w:hAnsi="Tahoma" w:cs="Tahoma"/>
          <w:sz w:val="16"/>
          <w:szCs w:val="16"/>
          <w:vertAlign w:val="superscript"/>
        </w:rPr>
        <w:t xml:space="preserve">1 </w:t>
      </w:r>
      <w:r w:rsidRPr="00C34B62">
        <w:rPr>
          <w:rFonts w:ascii="Tahoma" w:hAnsi="Tahoma" w:cs="Tahoma"/>
          <w:sz w:val="16"/>
          <w:szCs w:val="16"/>
        </w:rPr>
        <w:t>Si el Usuario Final se actualiza a BizTalk Server 2013 hasta el 31 de diciembre de 2016, si el servidor de software se está ejecutando (</w:t>
      </w:r>
      <w:r w:rsidR="00B3688E" w:rsidRPr="00C34B62">
        <w:rPr>
          <w:rFonts w:ascii="Tahoma" w:hAnsi="Tahoma" w:cs="Tahoma"/>
          <w:sz w:val="16"/>
          <w:szCs w:val="16"/>
        </w:rPr>
        <w:t>“</w:t>
      </w:r>
      <w:r w:rsidRPr="00C34B62">
        <w:rPr>
          <w:rFonts w:ascii="Tahoma" w:hAnsi="Tahoma" w:cs="Tahoma"/>
          <w:sz w:val="16"/>
          <w:szCs w:val="16"/>
        </w:rPr>
        <w:t>BizTalk</w:t>
      </w:r>
      <w:r w:rsidR="00B3688E" w:rsidRPr="00C34B62">
        <w:rPr>
          <w:rFonts w:ascii="Tahoma" w:hAnsi="Tahoma" w:cs="Tahoma"/>
          <w:sz w:val="16"/>
          <w:szCs w:val="16"/>
        </w:rPr>
        <w:t>”</w:t>
      </w:r>
      <w:r w:rsidRPr="00C34B62">
        <w:rPr>
          <w:rFonts w:ascii="Tahoma" w:hAnsi="Tahoma" w:cs="Tahoma"/>
          <w:sz w:val="16"/>
          <w:szCs w:val="16"/>
        </w:rPr>
        <w:t>) en</w:t>
      </w:r>
      <w:r w:rsidR="00124728">
        <w:rPr>
          <w:rFonts w:ascii="Tahoma" w:hAnsi="Tahoma" w:cs="Tahoma"/>
          <w:sz w:val="16"/>
          <w:szCs w:val="16"/>
        </w:rPr>
        <w:t> </w:t>
      </w:r>
      <w:r w:rsidRPr="00C34B62">
        <w:rPr>
          <w:rFonts w:ascii="Tahoma" w:hAnsi="Tahoma" w:cs="Tahoma"/>
          <w:sz w:val="16"/>
          <w:szCs w:val="16"/>
        </w:rPr>
        <w:t>procesadores con un número de núcleos superior al mostrado en la columna anterior a partir de la fecha en la que efectúe la actualización, el usuario</w:t>
      </w:r>
      <w:r w:rsidR="00124728">
        <w:rPr>
          <w:rFonts w:ascii="Tahoma" w:hAnsi="Tahoma" w:cs="Tahoma"/>
          <w:sz w:val="16"/>
          <w:szCs w:val="16"/>
        </w:rPr>
        <w:t> </w:t>
      </w:r>
      <w:r w:rsidRPr="00C34B62">
        <w:rPr>
          <w:rFonts w:ascii="Tahoma" w:hAnsi="Tahoma" w:cs="Tahoma"/>
          <w:sz w:val="16"/>
          <w:szCs w:val="16"/>
        </w:rPr>
        <w:t>final dispondrá de licencia para utilizar BizTalk 2013 en el número de núcleos en los que se estaba ejecutando el Producto en el momento de</w:t>
      </w:r>
      <w:r w:rsidR="00E079A0">
        <w:rPr>
          <w:rFonts w:ascii="Tahoma" w:hAnsi="Tahoma" w:cs="Tahoma"/>
          <w:sz w:val="16"/>
          <w:szCs w:val="16"/>
        </w:rPr>
        <w:t> </w:t>
      </w:r>
      <w:r w:rsidRPr="00C34B62">
        <w:rPr>
          <w:rFonts w:ascii="Tahoma" w:hAnsi="Tahoma" w:cs="Tahoma"/>
          <w:sz w:val="16"/>
          <w:szCs w:val="16"/>
        </w:rPr>
        <w:t>la</w:t>
      </w:r>
      <w:r w:rsidR="00124728">
        <w:rPr>
          <w:rFonts w:ascii="Tahoma" w:hAnsi="Tahoma" w:cs="Tahoma"/>
          <w:sz w:val="16"/>
          <w:szCs w:val="16"/>
        </w:rPr>
        <w:t> </w:t>
      </w:r>
      <w:r w:rsidRPr="00C34B62">
        <w:rPr>
          <w:rFonts w:ascii="Tahoma" w:hAnsi="Tahoma" w:cs="Tahoma"/>
          <w:sz w:val="16"/>
          <w:szCs w:val="16"/>
        </w:rPr>
        <w:t>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w:t>
      </w:r>
      <w:r w:rsidR="00124728">
        <w:rPr>
          <w:rFonts w:ascii="Tahoma" w:hAnsi="Tahoma" w:cs="Tahoma"/>
          <w:sz w:val="16"/>
          <w:szCs w:val="16"/>
        </w:rPr>
        <w:t> </w:t>
      </w:r>
      <w:r w:rsidRPr="00C34B62">
        <w:rPr>
          <w:rFonts w:ascii="Tahoma" w:hAnsi="Tahoma" w:cs="Tahoma"/>
          <w:sz w:val="16"/>
          <w:szCs w:val="16"/>
        </w:rPr>
        <w:t>es compatible con BizTalk en momento de la renovación del Mantenimiento Integrado, ya sea mediante el uso de la herramienta Microsoft MAP o</w:t>
      </w:r>
      <w:r w:rsidR="00124728">
        <w:rPr>
          <w:rFonts w:ascii="Tahoma" w:hAnsi="Tahoma" w:cs="Tahoma"/>
          <w:sz w:val="16"/>
          <w:szCs w:val="16"/>
        </w:rPr>
        <w:t> </w:t>
      </w:r>
      <w:r w:rsidRPr="00C34B62">
        <w:rPr>
          <w:rFonts w:ascii="Tahoma" w:hAnsi="Tahoma" w:cs="Tahoma"/>
          <w:sz w:val="16"/>
          <w:szCs w:val="16"/>
        </w:rPr>
        <w:t>un software equivalente de manera que conserve un registro de sus derechos con licencia.</w:t>
      </w:r>
    </w:p>
    <w:p w14:paraId="5EA624E0" w14:textId="56E95F29" w:rsidR="00B83983" w:rsidRPr="00C34B62" w:rsidRDefault="00B83983" w:rsidP="005F58E3">
      <w:pPr>
        <w:rPr>
          <w:rFonts w:ascii="Tahoma" w:hAnsi="Tahoma" w:cs="Tahoma"/>
        </w:rPr>
      </w:pPr>
      <w:r w:rsidRPr="00C34B62">
        <w:rPr>
          <w:rFonts w:ascii="Tahoma" w:hAnsi="Tahoma" w:cs="Tahoma"/>
          <w:sz w:val="16"/>
          <w:szCs w:val="16"/>
          <w:vertAlign w:val="superscript"/>
        </w:rPr>
        <w:t xml:space="preserve">2 </w:t>
      </w:r>
      <w:r w:rsidRPr="00C34B62">
        <w:rPr>
          <w:rFonts w:ascii="Tahoma" w:hAnsi="Tahoma" w:cs="Tahoma"/>
          <w:sz w:val="16"/>
          <w:szCs w:val="16"/>
        </w:rPr>
        <w:t>El vínculo a la tabla de factores núcleo está disponible en el Contrato de Licencia para el Usuario Final del software BizTalk Server 2013.</w:t>
      </w:r>
    </w:p>
    <w:p w14:paraId="0354E584" w14:textId="3DDE6A8F" w:rsidR="00EB0883" w:rsidRPr="00C34B62" w:rsidRDefault="00EB0883" w:rsidP="001502EC">
      <w:pPr>
        <w:tabs>
          <w:tab w:val="left" w:pos="0"/>
        </w:tabs>
        <w:spacing w:before="120" w:after="120"/>
        <w:rPr>
          <w:rFonts w:ascii="Tahoma" w:hAnsi="Tahoma" w:cs="Tahoma"/>
        </w:rPr>
      </w:pPr>
    </w:p>
    <w:p w14:paraId="732C23CA" w14:textId="2DB66C60" w:rsidR="00133A0E" w:rsidRPr="00C34B62" w:rsidRDefault="00133A0E" w:rsidP="00133A0E">
      <w:pPr>
        <w:spacing w:before="120" w:after="120"/>
        <w:rPr>
          <w:rFonts w:ascii="Tahoma" w:hAnsi="Tahoma" w:cs="Tahoma"/>
        </w:rPr>
      </w:pPr>
      <w:r w:rsidRPr="00C34B62">
        <w:rPr>
          <w:rFonts w:ascii="Tahoma" w:hAnsi="Tahoma" w:cs="Tahoma"/>
          <w:b/>
          <w:color w:val="000000" w:themeColor="text1"/>
        </w:rPr>
        <w:t>Microsoft Dynamics 365</w:t>
      </w:r>
    </w:p>
    <w:p w14:paraId="7F65E74D" w14:textId="04128E4A" w:rsidR="00133A0E" w:rsidRPr="00C34B62" w:rsidRDefault="00133A0E" w:rsidP="00133A0E">
      <w:pPr>
        <w:spacing w:before="120" w:after="120"/>
        <w:rPr>
          <w:rFonts w:ascii="Tahoma" w:hAnsi="Tahoma" w:cs="Tahoma"/>
        </w:rPr>
      </w:pPr>
      <w:r w:rsidRPr="00C34B62">
        <w:rPr>
          <w:rFonts w:ascii="Tahoma" w:hAnsi="Tahoma" w:cs="Tahoma"/>
        </w:rPr>
        <w:t>Los Clientes con Usuarios Finales con Mantenimiento Integrado activo para licencias de Microsoft Dynamics CRM 2016 podrán actualizar a y distribuir Microsoft Dynamics 365, tal y como se indica a continuación. 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34B62"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34B62" w:rsidRDefault="00133A0E" w:rsidP="00133A0E">
            <w:pPr>
              <w:pStyle w:val="ProductList-Body"/>
              <w:tabs>
                <w:tab w:val="clear" w:pos="158"/>
              </w:tabs>
              <w:jc w:val="center"/>
              <w:rPr>
                <w:rFonts w:ascii="Tahoma" w:hAnsi="Tahoma" w:cs="Tahoma"/>
                <w:b/>
                <w:szCs w:val="18"/>
              </w:rPr>
            </w:pPr>
            <w:r w:rsidRPr="00C34B6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34B62" w:rsidRDefault="00133A0E" w:rsidP="00133A0E">
            <w:pPr>
              <w:pStyle w:val="ProductList-Body"/>
              <w:jc w:val="center"/>
              <w:rPr>
                <w:rFonts w:ascii="Tahoma" w:hAnsi="Tahoma" w:cs="Tahoma"/>
                <w:b/>
                <w:szCs w:val="18"/>
              </w:rPr>
            </w:pPr>
            <w:r w:rsidRPr="00C34B62">
              <w:rPr>
                <w:rFonts w:ascii="Tahoma" w:hAnsi="Tahoma" w:cs="Tahoma"/>
                <w:b/>
                <w:szCs w:val="18"/>
              </w:rPr>
              <w:t>Licencia Elegible</w:t>
            </w:r>
          </w:p>
        </w:tc>
      </w:tr>
      <w:tr w:rsidR="00133A0E" w:rsidRPr="00C34B62"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34B62" w:rsidRDefault="00133A0E" w:rsidP="00133A0E">
            <w:pPr>
              <w:rPr>
                <w:rFonts w:ascii="Tahoma" w:hAnsi="Tahoma" w:cs="Tahoma"/>
              </w:rPr>
            </w:pPr>
            <w:r w:rsidRPr="00C34B62">
              <w:rPr>
                <w:rFonts w:ascii="Tahoma" w:hAnsi="Tahoma" w:cs="Tahoma"/>
                <w:color w:val="000000"/>
                <w:sz w:val="16"/>
                <w:szCs w:val="16"/>
              </w:rPr>
              <w:t>Una (1) licencia CAL Esencial de Microsoft Dynamics CRM 2016</w:t>
            </w:r>
          </w:p>
          <w:p w14:paraId="30B3E217" w14:textId="77777777" w:rsidR="00133A0E" w:rsidRPr="00C34B6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34B62" w:rsidRDefault="00133A0E" w:rsidP="00133A0E">
            <w:pPr>
              <w:pStyle w:val="ProductList-Body"/>
              <w:rPr>
                <w:rFonts w:ascii="Tahoma" w:hAnsi="Tahoma" w:cs="Tahoma"/>
              </w:rPr>
            </w:pPr>
            <w:r w:rsidRPr="00C34B62">
              <w:rPr>
                <w:rFonts w:ascii="Tahoma" w:hAnsi="Tahoma" w:cs="Tahoma"/>
                <w:color w:val="000000"/>
                <w:sz w:val="16"/>
                <w:szCs w:val="16"/>
              </w:rPr>
              <w:t>Una (1) licencia CAL de Microsoft Dynamics 365 for Team Members</w:t>
            </w:r>
          </w:p>
          <w:p w14:paraId="039DC681" w14:textId="2DEA5126" w:rsidR="00133A0E" w:rsidRPr="00C34B62" w:rsidRDefault="00133A0E" w:rsidP="00133A0E">
            <w:pPr>
              <w:pStyle w:val="ProductList-Body"/>
              <w:rPr>
                <w:rFonts w:ascii="Tahoma" w:hAnsi="Tahoma" w:cs="Tahoma"/>
                <w:color w:val="000000"/>
                <w:sz w:val="16"/>
                <w:szCs w:val="16"/>
              </w:rPr>
            </w:pPr>
          </w:p>
        </w:tc>
      </w:tr>
      <w:tr w:rsidR="00133A0E" w:rsidRPr="00C34B6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34B62" w:rsidRDefault="00133A0E" w:rsidP="00133A0E">
            <w:pPr>
              <w:pStyle w:val="ProductList-Body"/>
              <w:rPr>
                <w:rFonts w:ascii="Tahoma" w:hAnsi="Tahoma" w:cs="Tahoma"/>
              </w:rPr>
            </w:pPr>
            <w:r w:rsidRPr="00C34B62">
              <w:rPr>
                <w:rFonts w:ascii="Tahoma" w:hAnsi="Tahoma" w:cs="Tahoma"/>
                <w:color w:val="000000"/>
                <w:sz w:val="16"/>
                <w:szCs w:val="16"/>
              </w:rPr>
              <w:t>Una (1) licencia CAL Adicional de Uso Básico de Microsoft Dynamics CRM 2016, o</w:t>
            </w:r>
          </w:p>
          <w:p w14:paraId="1B15F485" w14:textId="50521C78" w:rsidR="00133A0E" w:rsidRPr="00C34B62" w:rsidRDefault="00133A0E" w:rsidP="00133A0E">
            <w:pPr>
              <w:pStyle w:val="ProductList-Body"/>
              <w:rPr>
                <w:rFonts w:ascii="Tahoma" w:hAnsi="Tahoma" w:cs="Tahoma"/>
              </w:rPr>
            </w:pPr>
            <w:r w:rsidRPr="00C34B62">
              <w:rPr>
                <w:rFonts w:ascii="Tahoma" w:hAnsi="Tahoma" w:cs="Tahoma"/>
                <w:color w:val="000000"/>
                <w:sz w:val="16"/>
                <w:szCs w:val="16"/>
              </w:rPr>
              <w:t>Una (1) licencia CAL Adicional de Uso Profesional de Microsoft Dynamics CRM 2016</w:t>
            </w:r>
          </w:p>
          <w:p w14:paraId="25C0D592" w14:textId="77777777" w:rsidR="00133A0E" w:rsidRPr="00C34B6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34B62" w:rsidRDefault="00133A0E" w:rsidP="00133A0E">
            <w:pPr>
              <w:pStyle w:val="ProductList-Body"/>
              <w:rPr>
                <w:rFonts w:ascii="Tahoma" w:hAnsi="Tahoma" w:cs="Tahoma"/>
              </w:rPr>
            </w:pPr>
            <w:r w:rsidRPr="00C34B62">
              <w:rPr>
                <w:rFonts w:ascii="Tahoma" w:hAnsi="Tahoma" w:cs="Tahoma"/>
                <w:color w:val="000000"/>
                <w:sz w:val="16"/>
                <w:szCs w:val="16"/>
              </w:rPr>
              <w:t>Una (1) licencia CAL de Microsoft Dynamics 365 for Sales, o</w:t>
            </w:r>
          </w:p>
          <w:p w14:paraId="2911CC3A" w14:textId="0FB90E6D" w:rsidR="00133A0E" w:rsidRPr="00C34B62" w:rsidRDefault="00133A0E" w:rsidP="00133A0E">
            <w:pPr>
              <w:rPr>
                <w:rFonts w:ascii="Tahoma" w:hAnsi="Tahoma" w:cs="Tahoma"/>
              </w:rPr>
            </w:pPr>
            <w:r w:rsidRPr="00C34B62">
              <w:rPr>
                <w:rFonts w:ascii="Tahoma" w:hAnsi="Tahoma" w:cs="Tahoma"/>
                <w:color w:val="000000"/>
                <w:sz w:val="16"/>
                <w:szCs w:val="16"/>
              </w:rPr>
              <w:t>Una (1) licencia CAL de Microsoft Dynamics 365 for Customer Service, o</w:t>
            </w:r>
          </w:p>
          <w:p w14:paraId="6A4619DD" w14:textId="15DC8818" w:rsidR="00133A0E" w:rsidRPr="00C34B62" w:rsidRDefault="00133A0E" w:rsidP="00133A0E">
            <w:pPr>
              <w:pStyle w:val="ProductList-Body"/>
              <w:rPr>
                <w:rFonts w:ascii="Tahoma" w:hAnsi="Tahoma" w:cs="Tahoma"/>
              </w:rPr>
            </w:pPr>
            <w:r w:rsidRPr="00C34B62">
              <w:rPr>
                <w:rFonts w:ascii="Tahoma" w:hAnsi="Tahoma" w:cs="Tahoma"/>
                <w:color w:val="000000"/>
                <w:sz w:val="16"/>
                <w:szCs w:val="16"/>
              </w:rPr>
              <w:t>Una (1) licencia CAL de Microsoft Dynamics 365 for Sales y una (1) licencia CAL de Microsoft Dynamics 365 for Customer Service</w:t>
            </w:r>
          </w:p>
          <w:p w14:paraId="09E845BC" w14:textId="20E91686" w:rsidR="00133A0E" w:rsidRPr="00C34B62" w:rsidRDefault="00133A0E" w:rsidP="00133A0E">
            <w:pPr>
              <w:rPr>
                <w:rFonts w:ascii="Tahoma" w:hAnsi="Tahoma" w:cs="Tahoma"/>
                <w:color w:val="000000"/>
                <w:sz w:val="16"/>
                <w:szCs w:val="16"/>
                <w:vertAlign w:val="superscript"/>
              </w:rPr>
            </w:pPr>
          </w:p>
        </w:tc>
      </w:tr>
    </w:tbl>
    <w:p w14:paraId="590A95B0" w14:textId="6312FA27" w:rsidR="00133A0E" w:rsidRPr="00C34B62" w:rsidRDefault="00133A0E" w:rsidP="00133A0E">
      <w:pPr>
        <w:rPr>
          <w:rFonts w:ascii="Tahoma" w:hAnsi="Tahoma" w:cs="Tahoma"/>
        </w:rPr>
      </w:pPr>
      <w:r w:rsidRPr="00C34B62">
        <w:rPr>
          <w:rFonts w:ascii="Tahoma" w:hAnsi="Tahoma" w:cs="Tahoma"/>
          <w:color w:val="000000"/>
          <w:sz w:val="16"/>
          <w:szCs w:val="16"/>
          <w:vertAlign w:val="superscript"/>
        </w:rPr>
        <w:t>1</w:t>
      </w:r>
      <w:r w:rsidRPr="00C34B62">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0ECB083E" w:rsidR="00133A0E" w:rsidRPr="00C34B62" w:rsidRDefault="00133A0E" w:rsidP="001502EC">
      <w:pPr>
        <w:tabs>
          <w:tab w:val="left" w:pos="0"/>
        </w:tabs>
        <w:spacing w:before="120" w:after="120"/>
        <w:rPr>
          <w:rFonts w:ascii="Tahoma" w:hAnsi="Tahoma" w:cs="Tahoma"/>
        </w:rPr>
      </w:pPr>
    </w:p>
    <w:p w14:paraId="1901F3A1" w14:textId="77777777" w:rsidR="000E1294" w:rsidRPr="00C34B62" w:rsidRDefault="000E1294" w:rsidP="000E1294">
      <w:pPr>
        <w:spacing w:before="120" w:after="120"/>
        <w:rPr>
          <w:rFonts w:ascii="Tahoma" w:hAnsi="Tahoma" w:cs="Tahoma"/>
        </w:rPr>
      </w:pPr>
      <w:r w:rsidRPr="00C34B62">
        <w:rPr>
          <w:rFonts w:ascii="Tahoma" w:hAnsi="Tahoma" w:cs="Tahoma"/>
          <w:b/>
          <w:color w:val="000000" w:themeColor="text1"/>
        </w:rPr>
        <w:t>Licencia CAL de Microsoft Dynamics 365 for Team Members</w:t>
      </w:r>
    </w:p>
    <w:p w14:paraId="7AEC2EBE" w14:textId="5CD5D383" w:rsidR="000E1294" w:rsidRPr="00C34B62" w:rsidRDefault="000E1294" w:rsidP="000E1294">
      <w:pPr>
        <w:spacing w:before="120" w:after="120"/>
        <w:rPr>
          <w:rFonts w:ascii="Tahoma" w:hAnsi="Tahoma" w:cs="Tahoma"/>
        </w:rPr>
      </w:pPr>
      <w:r w:rsidRPr="00C34B62">
        <w:rPr>
          <w:rFonts w:ascii="Tahoma" w:hAnsi="Tahoma" w:cs="Tahoma"/>
          <w:bCs/>
          <w:color w:val="000000" w:themeColor="text1"/>
        </w:rPr>
        <w:t>A partir del 30 de abril de 2019, los clientes con licencias de Team Members pueden utilizar las Licencias CAL de Dynamics 365 Team Members adquiridas antes del 31 de diciembre de 2019 de acuerdo con la descripción del servicio de</w:t>
      </w:r>
      <w:r w:rsidR="00070D28">
        <w:rPr>
          <w:rFonts w:ascii="Tahoma" w:hAnsi="Tahoma" w:cs="Tahoma"/>
          <w:bCs/>
          <w:color w:val="000000" w:themeColor="text1"/>
        </w:rPr>
        <w:t> </w:t>
      </w:r>
      <w:r w:rsidRPr="00C34B62">
        <w:rPr>
          <w:rFonts w:ascii="Tahoma" w:hAnsi="Tahoma" w:cs="Tahoma"/>
          <w:bCs/>
          <w:color w:val="000000" w:themeColor="text1"/>
        </w:rPr>
        <w:t xml:space="preserve">Dynamics 365 en </w:t>
      </w:r>
      <w:hyperlink r:id="rId9" w:history="1">
        <w:r w:rsidRPr="00C34B62">
          <w:rPr>
            <w:rStyle w:val="Hyperlink"/>
            <w:rFonts w:ascii="Tahoma" w:hAnsi="Tahoma" w:cs="Tahoma"/>
            <w:bCs/>
          </w:rPr>
          <w:t>http://download.microsoft.com/download/D/B/3/DB37B5D3-7796-4536-AC8D-8EFDB95CD52F/Team-Members-Grandfathering.pdf</w:t>
        </w:r>
      </w:hyperlink>
      <w:r w:rsidRPr="00C34B62">
        <w:rPr>
          <w:rFonts w:ascii="Tahoma" w:hAnsi="Tahoma" w:cs="Tahoma"/>
          <w:bCs/>
          <w:color w:val="000000" w:themeColor="text1"/>
        </w:rPr>
        <w:t>.</w:t>
      </w:r>
    </w:p>
    <w:p w14:paraId="1B34048B" w14:textId="77777777" w:rsidR="000E1294" w:rsidRPr="00C34B62" w:rsidRDefault="000E1294" w:rsidP="001502EC">
      <w:pPr>
        <w:tabs>
          <w:tab w:val="left" w:pos="0"/>
        </w:tabs>
        <w:spacing w:before="120" w:after="120"/>
        <w:rPr>
          <w:rFonts w:ascii="Tahoma" w:hAnsi="Tahoma" w:cs="Tahoma"/>
        </w:rPr>
      </w:pPr>
    </w:p>
    <w:p w14:paraId="0650037E" w14:textId="2FB3915A" w:rsidR="003331FA" w:rsidRPr="00C34B62" w:rsidRDefault="003331FA" w:rsidP="005F58E3">
      <w:pPr>
        <w:spacing w:before="120" w:after="120"/>
        <w:rPr>
          <w:rFonts w:ascii="Tahoma" w:hAnsi="Tahoma" w:cs="Tahoma"/>
        </w:rPr>
      </w:pPr>
      <w:r w:rsidRPr="00C34B62">
        <w:rPr>
          <w:rFonts w:ascii="Tahoma" w:hAnsi="Tahoma" w:cs="Tahoma"/>
          <w:b/>
          <w:color w:val="000000" w:themeColor="text1"/>
        </w:rPr>
        <w:t>Microsoft Dynamics CRM 2016 y versiones anteriores</w:t>
      </w:r>
    </w:p>
    <w:p w14:paraId="5699837F" w14:textId="75682EC1" w:rsidR="00BD41AF" w:rsidRPr="00C34B62" w:rsidRDefault="003331FA" w:rsidP="005F58E3">
      <w:pPr>
        <w:spacing w:before="120" w:after="120"/>
        <w:rPr>
          <w:rFonts w:ascii="Tahoma" w:hAnsi="Tahoma" w:cs="Tahoma"/>
        </w:rPr>
      </w:pPr>
      <w:r w:rsidRPr="00C34B62">
        <w:rPr>
          <w:rFonts w:ascii="Tahoma" w:hAnsi="Tahoma" w:cs="Tahoma"/>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34B62"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34B62" w:rsidRDefault="003331FA" w:rsidP="005F58E3">
            <w:pPr>
              <w:pStyle w:val="ProductList-Body"/>
              <w:tabs>
                <w:tab w:val="clear" w:pos="158"/>
              </w:tabs>
              <w:jc w:val="center"/>
              <w:rPr>
                <w:rFonts w:ascii="Tahoma" w:hAnsi="Tahoma" w:cs="Tahoma"/>
                <w:b/>
                <w:szCs w:val="18"/>
              </w:rPr>
            </w:pPr>
            <w:r w:rsidRPr="00C34B6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34B62" w:rsidRDefault="003331FA" w:rsidP="005F58E3">
            <w:pPr>
              <w:pStyle w:val="ProductList-Body"/>
              <w:jc w:val="center"/>
              <w:rPr>
                <w:rFonts w:ascii="Tahoma" w:hAnsi="Tahoma" w:cs="Tahoma"/>
                <w:b/>
                <w:szCs w:val="18"/>
              </w:rPr>
            </w:pPr>
            <w:r w:rsidRPr="00C34B62">
              <w:rPr>
                <w:rFonts w:ascii="Tahoma" w:hAnsi="Tahoma" w:cs="Tahoma"/>
                <w:b/>
                <w:szCs w:val="18"/>
              </w:rPr>
              <w:t>Licencia Elegible</w:t>
            </w:r>
          </w:p>
        </w:tc>
      </w:tr>
      <w:tr w:rsidR="003331FA" w:rsidRPr="00C34B62"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34B62" w:rsidRDefault="003331FA" w:rsidP="005F58E3">
            <w:pPr>
              <w:rPr>
                <w:rFonts w:ascii="Tahoma" w:hAnsi="Tahoma" w:cs="Tahoma"/>
              </w:rPr>
            </w:pPr>
            <w:r w:rsidRPr="00C34B62">
              <w:rPr>
                <w:rFonts w:ascii="Tahoma" w:hAnsi="Tahoma" w:cs="Tahoma"/>
                <w:color w:val="000000"/>
                <w:sz w:val="16"/>
                <w:szCs w:val="16"/>
              </w:rPr>
              <w:t>Una (1) Licencia CAL de Autoservicio para Empleados de Microsoft Dynamics CRM 2011</w:t>
            </w:r>
          </w:p>
          <w:p w14:paraId="08F8C015" w14:textId="6FB9FBEC" w:rsidR="003331FA" w:rsidRPr="00C34B6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34B62" w:rsidRDefault="003331FA" w:rsidP="005F58E3">
            <w:pPr>
              <w:pStyle w:val="ProductList-Body"/>
              <w:rPr>
                <w:rFonts w:ascii="Tahoma" w:hAnsi="Tahoma" w:cs="Tahoma"/>
              </w:rPr>
            </w:pPr>
            <w:r w:rsidRPr="00C34B62">
              <w:rPr>
                <w:rFonts w:ascii="Tahoma" w:hAnsi="Tahoma" w:cs="Tahoma"/>
                <w:color w:val="000000"/>
                <w:sz w:val="16"/>
                <w:szCs w:val="16"/>
              </w:rPr>
              <w:t>Una (1) Licencia CAL Esencial de Microsoft Dynamics CRM 2013/2015/2016, o bien</w:t>
            </w:r>
          </w:p>
          <w:p w14:paraId="3C11873B" w14:textId="37C2F846" w:rsidR="003331FA" w:rsidRPr="00C34B62" w:rsidRDefault="003331FA" w:rsidP="005F58E3">
            <w:pPr>
              <w:pStyle w:val="ProductList-Body"/>
              <w:rPr>
                <w:rFonts w:ascii="Tahoma" w:hAnsi="Tahoma" w:cs="Tahoma"/>
                <w:color w:val="000000"/>
                <w:sz w:val="16"/>
                <w:szCs w:val="16"/>
              </w:rPr>
            </w:pPr>
            <w:r w:rsidRPr="00C34B62">
              <w:rPr>
                <w:rFonts w:ascii="Tahoma" w:hAnsi="Tahoma" w:cs="Tahoma"/>
                <w:color w:val="000000"/>
                <w:sz w:val="16"/>
                <w:szCs w:val="16"/>
              </w:rPr>
              <w:t>Una (1) Licencia CAL Esencial de Microsoft Dynamics CRM 2013/2015/2016 y</w:t>
            </w:r>
            <w:r w:rsidRPr="00C34B62">
              <w:rPr>
                <w:rFonts w:ascii="Tahoma" w:hAnsi="Tahoma" w:cs="Tahoma"/>
              </w:rPr>
              <w:br/>
            </w:r>
            <w:r w:rsidRPr="00C34B62">
              <w:rPr>
                <w:rFonts w:ascii="Tahoma" w:hAnsi="Tahoma" w:cs="Tahoma"/>
                <w:color w:val="000000"/>
                <w:sz w:val="16"/>
                <w:szCs w:val="16"/>
              </w:rPr>
              <w:t>Una (1) Licencia CAL Adicional de Uso Básico de Microsoft Dynamics CRM 2013/2015/2016</w:t>
            </w:r>
          </w:p>
        </w:tc>
      </w:tr>
      <w:tr w:rsidR="003331FA" w:rsidRPr="00C34B6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34B62" w:rsidRDefault="003331FA" w:rsidP="003331FA">
            <w:pPr>
              <w:pStyle w:val="ProductList-Body"/>
              <w:rPr>
                <w:rFonts w:ascii="Tahoma" w:hAnsi="Tahoma" w:cs="Tahoma"/>
              </w:rPr>
            </w:pPr>
            <w:r w:rsidRPr="00C34B62">
              <w:rPr>
                <w:rFonts w:ascii="Tahoma" w:hAnsi="Tahoma" w:cs="Tahoma"/>
                <w:color w:val="000000"/>
                <w:sz w:val="16"/>
                <w:szCs w:val="16"/>
              </w:rPr>
              <w:t>Una (1) Licencia CAL Adicional de Uso Limitado de Microsoft Dynamics CRM 2011</w:t>
            </w:r>
          </w:p>
          <w:p w14:paraId="0D715BD9" w14:textId="4D0289F0" w:rsidR="003331FA" w:rsidRPr="00C34B6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34B62" w:rsidRDefault="003331FA" w:rsidP="003331FA">
            <w:pPr>
              <w:pStyle w:val="ProductList-Body"/>
              <w:rPr>
                <w:rFonts w:ascii="Tahoma" w:hAnsi="Tahoma" w:cs="Tahoma"/>
                <w:color w:val="000000"/>
                <w:sz w:val="16"/>
                <w:szCs w:val="16"/>
              </w:rPr>
            </w:pPr>
            <w:r w:rsidRPr="00C34B62">
              <w:rPr>
                <w:rFonts w:ascii="Tahoma" w:hAnsi="Tahoma" w:cs="Tahoma"/>
                <w:color w:val="000000"/>
                <w:sz w:val="16"/>
                <w:szCs w:val="16"/>
              </w:rPr>
              <w:t>Una (1) Licencia CAL Adicional de Uso Básico de Microsoft Dynamics CRM 2013/2015/2016</w:t>
            </w:r>
          </w:p>
        </w:tc>
      </w:tr>
      <w:tr w:rsidR="003331FA" w:rsidRPr="00C34B62" w14:paraId="33D9282B" w14:textId="77777777" w:rsidTr="00D80F55">
        <w:trPr>
          <w:trHeight w:val="216"/>
        </w:trPr>
        <w:tc>
          <w:tcPr>
            <w:tcW w:w="5400" w:type="dxa"/>
            <w:tcMar>
              <w:top w:w="0" w:type="dxa"/>
              <w:left w:w="108" w:type="dxa"/>
              <w:bottom w:w="0" w:type="dxa"/>
              <w:right w:w="108" w:type="dxa"/>
            </w:tcMar>
            <w:hideMark/>
          </w:tcPr>
          <w:p w14:paraId="7C0DA9B5" w14:textId="5982200D" w:rsidR="003331FA" w:rsidRPr="00C34B62" w:rsidRDefault="003331FA" w:rsidP="003331FA">
            <w:pPr>
              <w:pStyle w:val="ProductList-Body"/>
              <w:rPr>
                <w:rFonts w:ascii="Tahoma" w:hAnsi="Tahoma" w:cs="Tahoma"/>
              </w:rPr>
            </w:pPr>
            <w:r w:rsidRPr="00C34B62">
              <w:rPr>
                <w:rFonts w:ascii="Tahoma" w:hAnsi="Tahoma" w:cs="Tahoma"/>
                <w:color w:val="000000"/>
                <w:sz w:val="16"/>
                <w:szCs w:val="16"/>
              </w:rPr>
              <w:t>Una (1) Licencia CAL Adicional de Pleno Uso de Microsoft Dynamics CRM</w:t>
            </w:r>
            <w:r w:rsidR="00AE3B65">
              <w:rPr>
                <w:rFonts w:ascii="Tahoma" w:hAnsi="Tahoma" w:cs="Tahoma"/>
                <w:color w:val="000000"/>
                <w:sz w:val="16"/>
                <w:szCs w:val="16"/>
              </w:rPr>
              <w:t> </w:t>
            </w:r>
            <w:r w:rsidRPr="00C34B62">
              <w:rPr>
                <w:rFonts w:ascii="Tahoma" w:hAnsi="Tahoma" w:cs="Tahoma"/>
                <w:color w:val="000000"/>
                <w:sz w:val="16"/>
                <w:szCs w:val="16"/>
              </w:rPr>
              <w:t>2011</w:t>
            </w:r>
          </w:p>
          <w:p w14:paraId="33348F39" w14:textId="7572AA1B" w:rsidR="003331FA" w:rsidRPr="00C34B6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34B62" w:rsidRDefault="003331FA" w:rsidP="003331FA">
            <w:pPr>
              <w:pStyle w:val="ProductList-Body"/>
              <w:rPr>
                <w:rFonts w:ascii="Tahoma" w:hAnsi="Tahoma" w:cs="Tahoma"/>
              </w:rPr>
            </w:pPr>
            <w:r w:rsidRPr="00C34B62">
              <w:rPr>
                <w:rFonts w:ascii="Tahoma" w:hAnsi="Tahoma" w:cs="Tahoma"/>
                <w:color w:val="000000"/>
                <w:sz w:val="16"/>
                <w:szCs w:val="16"/>
              </w:rPr>
              <w:t>Una (1) Licencia CAL Adicional de Uso Profesional de Microsoft Dynamics CRM 2013/2015/2016; o</w:t>
            </w:r>
          </w:p>
          <w:p w14:paraId="4FB37D42" w14:textId="2C2AB174" w:rsidR="003331FA" w:rsidRPr="00C34B62" w:rsidRDefault="003331FA" w:rsidP="000A241A">
            <w:pPr>
              <w:rPr>
                <w:rFonts w:ascii="Tahoma" w:hAnsi="Tahoma" w:cs="Tahoma"/>
                <w:color w:val="000000"/>
                <w:sz w:val="16"/>
                <w:szCs w:val="16"/>
                <w:vertAlign w:val="superscript"/>
              </w:rPr>
            </w:pPr>
            <w:r w:rsidRPr="00C34B62">
              <w:rPr>
                <w:rFonts w:ascii="Tahoma" w:hAnsi="Tahoma" w:cs="Tahoma"/>
                <w:color w:val="000000"/>
                <w:sz w:val="16"/>
                <w:szCs w:val="16"/>
              </w:rPr>
              <w:t>Una (1) Licencia CAL Adicional de Uso Básico de Microsoft Dynamics CRM 2013/2015/2016</w:t>
            </w:r>
            <w:r w:rsidRPr="00C34B62">
              <w:rPr>
                <w:rFonts w:ascii="Tahoma" w:hAnsi="Tahoma" w:cs="Tahoma"/>
                <w:color w:val="000000"/>
                <w:sz w:val="16"/>
                <w:szCs w:val="16"/>
                <w:vertAlign w:val="superscript"/>
              </w:rPr>
              <w:t>1</w:t>
            </w:r>
          </w:p>
        </w:tc>
      </w:tr>
      <w:tr w:rsidR="003331FA" w:rsidRPr="00C34B6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34B62" w:rsidRDefault="003331FA" w:rsidP="003331FA">
            <w:pPr>
              <w:pStyle w:val="ProductList-Body"/>
              <w:rPr>
                <w:rFonts w:ascii="Tahoma" w:hAnsi="Tahoma" w:cs="Tahoma"/>
              </w:rPr>
            </w:pPr>
            <w:r w:rsidRPr="00C34B62">
              <w:rPr>
                <w:rFonts w:ascii="Tahoma" w:hAnsi="Tahoma" w:cs="Tahoma"/>
                <w:color w:val="000000"/>
                <w:sz w:val="16"/>
                <w:szCs w:val="16"/>
              </w:rPr>
              <w:t>Una (1) Licencia de External Connector de Microsoft Dynamics CRM 2011</w:t>
            </w:r>
          </w:p>
          <w:p w14:paraId="2CE6C646" w14:textId="18C4346A" w:rsidR="003331FA" w:rsidRPr="00C34B6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4966C588" w:rsidR="003331FA" w:rsidRPr="00C34B62" w:rsidRDefault="003331FA" w:rsidP="003331FA">
            <w:pPr>
              <w:pStyle w:val="ProductList-Body"/>
              <w:rPr>
                <w:rFonts w:ascii="Tahoma" w:hAnsi="Tahoma" w:cs="Tahoma"/>
                <w:color w:val="000000"/>
                <w:sz w:val="16"/>
                <w:szCs w:val="16"/>
              </w:rPr>
            </w:pPr>
            <w:r w:rsidRPr="00C34B62">
              <w:rPr>
                <w:rFonts w:ascii="Tahoma" w:hAnsi="Tahoma" w:cs="Tahoma"/>
                <w:color w:val="000000"/>
                <w:sz w:val="16"/>
                <w:szCs w:val="16"/>
              </w:rPr>
              <w:t>Ninguno. Los derechos de uso de las Licencias de External Connector se</w:t>
            </w:r>
            <w:r w:rsidR="001617C9">
              <w:rPr>
                <w:rFonts w:ascii="Tahoma" w:hAnsi="Tahoma" w:cs="Tahoma"/>
                <w:color w:val="000000"/>
                <w:sz w:val="16"/>
                <w:szCs w:val="16"/>
              </w:rPr>
              <w:t> </w:t>
            </w:r>
            <w:r w:rsidRPr="00C34B62">
              <w:rPr>
                <w:rFonts w:ascii="Tahoma" w:hAnsi="Tahoma" w:cs="Tahoma"/>
                <w:color w:val="000000"/>
                <w:sz w:val="16"/>
                <w:szCs w:val="16"/>
              </w:rPr>
              <w:t>incluyen en la licencia de Servidor de CRM 2013/2015/2016</w:t>
            </w:r>
          </w:p>
        </w:tc>
      </w:tr>
    </w:tbl>
    <w:p w14:paraId="4A5A0D9E" w14:textId="5F24E356" w:rsidR="003331FA" w:rsidRPr="00C34B62" w:rsidRDefault="003331FA" w:rsidP="005F58E3">
      <w:pPr>
        <w:rPr>
          <w:rFonts w:ascii="Tahoma" w:hAnsi="Tahoma" w:cs="Tahoma"/>
        </w:rPr>
      </w:pPr>
      <w:r w:rsidRPr="00C34B62">
        <w:rPr>
          <w:rFonts w:ascii="Tahoma" w:hAnsi="Tahoma" w:cs="Tahoma"/>
          <w:color w:val="000000"/>
          <w:sz w:val="16"/>
          <w:szCs w:val="16"/>
          <w:vertAlign w:val="superscript"/>
        </w:rPr>
        <w:lastRenderedPageBreak/>
        <w:t>1</w:t>
      </w:r>
      <w:r w:rsidRPr="00C34B62">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w:t>
      </w:r>
      <w:r w:rsidR="0006337D">
        <w:rPr>
          <w:rFonts w:ascii="Tahoma" w:hAnsi="Tahoma" w:cs="Tahoma"/>
          <w:color w:val="000000"/>
          <w:sz w:val="16"/>
          <w:szCs w:val="16"/>
        </w:rPr>
        <w:t> </w:t>
      </w:r>
      <w:r w:rsidRPr="00C34B62">
        <w:rPr>
          <w:rFonts w:ascii="Tahoma" w:hAnsi="Tahoma" w:cs="Tahoma"/>
          <w:color w:val="000000"/>
          <w:sz w:val="16"/>
          <w:szCs w:val="16"/>
        </w:rPr>
        <w:t>a una licencia CAL Adicional superior a la licencia para la que pagan actualmente el Mantenimiento Integrado.</w:t>
      </w:r>
    </w:p>
    <w:p w14:paraId="23F08C12" w14:textId="77777777" w:rsidR="00EB0883" w:rsidRPr="00C34B62" w:rsidRDefault="00EB0883" w:rsidP="001502EC">
      <w:pPr>
        <w:tabs>
          <w:tab w:val="left" w:pos="0"/>
        </w:tabs>
        <w:spacing w:before="120" w:after="120"/>
        <w:rPr>
          <w:rFonts w:ascii="Tahoma" w:hAnsi="Tahoma" w:cs="Tahoma"/>
        </w:rPr>
      </w:pPr>
    </w:p>
    <w:p w14:paraId="066FEB94" w14:textId="3413B2E9" w:rsidR="00F77865" w:rsidRPr="00C34B62" w:rsidRDefault="00F77865" w:rsidP="00662805">
      <w:pPr>
        <w:keepNext/>
        <w:spacing w:before="120" w:after="120"/>
        <w:jc w:val="both"/>
        <w:rPr>
          <w:rFonts w:ascii="Tahoma" w:hAnsi="Tahoma" w:cs="Tahoma"/>
        </w:rPr>
      </w:pPr>
      <w:r w:rsidRPr="00C34B62">
        <w:rPr>
          <w:rFonts w:ascii="Tahoma" w:hAnsi="Tahoma" w:cs="Tahoma"/>
          <w:b/>
        </w:rPr>
        <w:t>Aplicaciones de Office 2021</w:t>
      </w:r>
    </w:p>
    <w:p w14:paraId="0EAD35E8" w14:textId="4CEC5224" w:rsidR="00F77865" w:rsidRPr="00C34B62" w:rsidRDefault="00F77865" w:rsidP="00287A1E">
      <w:pPr>
        <w:spacing w:before="120" w:after="120"/>
        <w:rPr>
          <w:rFonts w:ascii="Tahoma" w:hAnsi="Tahoma" w:cs="Tahoma"/>
        </w:rPr>
      </w:pPr>
      <w:r w:rsidRPr="00C34B62">
        <w:rPr>
          <w:rFonts w:ascii="Tahoma" w:hAnsi="Tahoma" w:cs="Tahoma"/>
        </w:rPr>
        <w:t>Office LTSC 2021 es la versión más reciente de los productos de aplicación de Office. Los clientes con Mantenimiento Integrado activo para los productos de aplicación de Office 2019 podrán actualizar a los productos de aplicación de Office LTSC 2021 y distribuirlos para reemplazar las copias licenciadas de productos de aplicación de Office 2019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34B6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34B62" w:rsidRDefault="00F77865" w:rsidP="00D80F55">
            <w:pPr>
              <w:jc w:val="center"/>
              <w:rPr>
                <w:rFonts w:ascii="Tahoma" w:hAnsi="Tahoma" w:cs="Tahoma"/>
                <w:b/>
                <w:bCs/>
                <w:sz w:val="18"/>
                <w:szCs w:val="18"/>
                <w:lang w:val="pt-BR"/>
              </w:rPr>
            </w:pPr>
            <w:r w:rsidRPr="00C34B6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34B62" w:rsidRDefault="00F77865" w:rsidP="00D80F55">
            <w:pPr>
              <w:jc w:val="center"/>
              <w:rPr>
                <w:rStyle w:val="Hyperlink"/>
                <w:rFonts w:ascii="Tahoma" w:hAnsi="Tahoma" w:cs="Tahoma"/>
                <w:b/>
                <w:bCs/>
                <w:iCs/>
                <w:color w:val="auto"/>
                <w:sz w:val="18"/>
                <w:szCs w:val="18"/>
                <w:u w:val="none"/>
                <w:lang w:val="pt-BR"/>
              </w:rPr>
            </w:pPr>
            <w:r w:rsidRPr="00C34B62">
              <w:rPr>
                <w:rFonts w:ascii="Tahoma" w:hAnsi="Tahoma" w:cs="Tahoma"/>
                <w:b/>
                <w:bCs/>
                <w:sz w:val="18"/>
                <w:szCs w:val="18"/>
              </w:rPr>
              <w:t>Licencia Elegible</w:t>
            </w:r>
          </w:p>
        </w:tc>
      </w:tr>
      <w:tr w:rsidR="00F77865" w:rsidRPr="00C34B6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C34B62" w:rsidRDefault="00F77865" w:rsidP="00D80F55">
            <w:pPr>
              <w:rPr>
                <w:rFonts w:ascii="Tahoma" w:hAnsi="Tahoma" w:cs="Tahoma"/>
                <w:bCs/>
                <w:sz w:val="16"/>
                <w:szCs w:val="16"/>
              </w:rPr>
            </w:pPr>
            <w:r w:rsidRPr="00C34B62">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Access LTSC 2021</w:t>
            </w:r>
          </w:p>
        </w:tc>
      </w:tr>
      <w:tr w:rsidR="00F77865" w:rsidRPr="00C34B6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C34B62" w:rsidRDefault="00F77865" w:rsidP="00D80F55">
            <w:pPr>
              <w:rPr>
                <w:rFonts w:ascii="Tahoma" w:hAnsi="Tahoma" w:cs="Tahoma"/>
                <w:bCs/>
                <w:sz w:val="16"/>
                <w:szCs w:val="16"/>
              </w:rPr>
            </w:pPr>
            <w:r w:rsidRPr="00C34B62">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Excel LTSC 2021</w:t>
            </w:r>
          </w:p>
        </w:tc>
      </w:tr>
      <w:tr w:rsidR="00F77865" w:rsidRPr="00C34B6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C34B62" w:rsidRDefault="00F77865" w:rsidP="00D80F55">
            <w:pPr>
              <w:rPr>
                <w:rFonts w:ascii="Tahoma" w:hAnsi="Tahoma" w:cs="Tahoma"/>
                <w:bCs/>
                <w:sz w:val="16"/>
                <w:szCs w:val="16"/>
              </w:rPr>
            </w:pPr>
            <w:r w:rsidRPr="00C34B62">
              <w:rPr>
                <w:rFonts w:ascii="Tahoma" w:hAnsi="Tahoma" w:cs="Tahoma"/>
                <w:bCs/>
                <w:sz w:val="16"/>
                <w:szCs w:val="19"/>
              </w:rPr>
              <w:t>Office Profesional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Office LTSC Professional Plus 2021</w:t>
            </w:r>
          </w:p>
        </w:tc>
      </w:tr>
      <w:tr w:rsidR="00F77865" w:rsidRPr="00C34B6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C34B62" w:rsidRDefault="00F77865" w:rsidP="00D80F55">
            <w:pPr>
              <w:rPr>
                <w:rFonts w:ascii="Tahoma" w:hAnsi="Tahoma" w:cs="Tahoma"/>
                <w:bCs/>
                <w:sz w:val="16"/>
                <w:szCs w:val="16"/>
              </w:rPr>
            </w:pPr>
            <w:r w:rsidRPr="00C34B62">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Outlook LTSC 2021</w:t>
            </w:r>
          </w:p>
        </w:tc>
      </w:tr>
      <w:tr w:rsidR="00F77865" w:rsidRPr="00C34B6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C34B62" w:rsidRDefault="00F77865" w:rsidP="00D80F55">
            <w:pPr>
              <w:rPr>
                <w:rFonts w:ascii="Tahoma" w:hAnsi="Tahoma" w:cs="Tahoma"/>
                <w:bCs/>
                <w:sz w:val="16"/>
                <w:szCs w:val="16"/>
              </w:rPr>
            </w:pPr>
            <w:r w:rsidRPr="00C34B62">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PowerPoint LTSC 2021</w:t>
            </w:r>
          </w:p>
        </w:tc>
      </w:tr>
      <w:tr w:rsidR="00F77865" w:rsidRPr="00C34B6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C34B62" w:rsidRDefault="00F77865" w:rsidP="00D80F55">
            <w:pPr>
              <w:rPr>
                <w:rFonts w:ascii="Tahoma" w:hAnsi="Tahoma" w:cs="Tahoma"/>
                <w:bCs/>
                <w:sz w:val="16"/>
                <w:szCs w:val="16"/>
              </w:rPr>
            </w:pPr>
            <w:r w:rsidRPr="00C34B62">
              <w:rPr>
                <w:rFonts w:ascii="Tahoma" w:hAnsi="Tahoma" w:cs="Tahoma"/>
                <w:bCs/>
                <w:sz w:val="16"/>
                <w:szCs w:val="19"/>
              </w:rPr>
              <w:t>Project Profesional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Project Profesional 2021</w:t>
            </w:r>
          </w:p>
        </w:tc>
      </w:tr>
      <w:tr w:rsidR="00F77865" w:rsidRPr="00C34B6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C34B62" w:rsidRDefault="00F77865" w:rsidP="00D80F55">
            <w:pPr>
              <w:rPr>
                <w:rFonts w:ascii="Tahoma" w:hAnsi="Tahoma" w:cs="Tahoma"/>
                <w:bCs/>
                <w:sz w:val="16"/>
                <w:szCs w:val="16"/>
              </w:rPr>
            </w:pPr>
            <w:r w:rsidRPr="00C34B62">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Project Standard 2021</w:t>
            </w:r>
          </w:p>
        </w:tc>
      </w:tr>
      <w:tr w:rsidR="00F77865" w:rsidRPr="00C34B6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C34B62" w:rsidRDefault="00F77865" w:rsidP="00D80F55">
            <w:pPr>
              <w:rPr>
                <w:rFonts w:ascii="Tahoma" w:hAnsi="Tahoma" w:cs="Tahoma"/>
                <w:bCs/>
                <w:sz w:val="16"/>
                <w:szCs w:val="16"/>
              </w:rPr>
            </w:pPr>
            <w:r w:rsidRPr="00C34B62">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Publisher LTSC 2021</w:t>
            </w:r>
          </w:p>
        </w:tc>
      </w:tr>
      <w:tr w:rsidR="00F77865" w:rsidRPr="00C34B6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C34B62" w:rsidRDefault="00F77865" w:rsidP="00D80F55">
            <w:pPr>
              <w:rPr>
                <w:rFonts w:ascii="Tahoma" w:hAnsi="Tahoma" w:cs="Tahoma"/>
                <w:bCs/>
                <w:sz w:val="16"/>
                <w:szCs w:val="16"/>
              </w:rPr>
            </w:pPr>
            <w:r w:rsidRPr="00C34B62">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Visio LTSC Professional 2021</w:t>
            </w:r>
          </w:p>
        </w:tc>
      </w:tr>
      <w:tr w:rsidR="00F77865" w:rsidRPr="00C34B6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C34B62" w:rsidRDefault="00F77865" w:rsidP="00D80F55">
            <w:pPr>
              <w:rPr>
                <w:rFonts w:ascii="Tahoma" w:hAnsi="Tahoma" w:cs="Tahoma"/>
                <w:bCs/>
                <w:sz w:val="16"/>
                <w:szCs w:val="16"/>
              </w:rPr>
            </w:pPr>
            <w:r w:rsidRPr="00C34B62">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Visio LTSC Standard 2021</w:t>
            </w:r>
          </w:p>
        </w:tc>
      </w:tr>
      <w:tr w:rsidR="00F77865" w:rsidRPr="00C34B6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C34B62" w:rsidRDefault="00F77865" w:rsidP="00D80F55">
            <w:pPr>
              <w:rPr>
                <w:rFonts w:ascii="Tahoma" w:hAnsi="Tahoma" w:cs="Tahoma"/>
                <w:bCs/>
                <w:sz w:val="16"/>
                <w:szCs w:val="16"/>
              </w:rPr>
            </w:pPr>
            <w:r w:rsidRPr="00C34B62">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C34B62" w:rsidRDefault="00F77865" w:rsidP="00D80F55">
            <w:pPr>
              <w:rPr>
                <w:rFonts w:ascii="Tahoma" w:hAnsi="Tahoma" w:cs="Tahoma"/>
                <w:bCs/>
                <w:sz w:val="16"/>
                <w:szCs w:val="16"/>
                <w:lang w:val="pt-BR"/>
              </w:rPr>
            </w:pPr>
            <w:r w:rsidRPr="00C34B62">
              <w:rPr>
                <w:rFonts w:ascii="Tahoma" w:hAnsi="Tahoma" w:cs="Tahoma"/>
                <w:bCs/>
                <w:sz w:val="16"/>
                <w:szCs w:val="19"/>
              </w:rPr>
              <w:t>Word LTSC 2021</w:t>
            </w:r>
          </w:p>
        </w:tc>
      </w:tr>
    </w:tbl>
    <w:p w14:paraId="636F35D4" w14:textId="4A01C760" w:rsidR="00E43388" w:rsidRPr="00C34B62" w:rsidRDefault="00E43388" w:rsidP="00662805">
      <w:pPr>
        <w:tabs>
          <w:tab w:val="left" w:pos="0"/>
        </w:tabs>
        <w:spacing w:before="120" w:after="120"/>
        <w:rPr>
          <w:rFonts w:ascii="Tahoma" w:hAnsi="Tahoma" w:cs="Tahoma"/>
        </w:rPr>
      </w:pPr>
    </w:p>
    <w:p w14:paraId="0210FD3C" w14:textId="77777777" w:rsidR="00DF3CB9" w:rsidRPr="00C34B62" w:rsidRDefault="00DF3CB9" w:rsidP="00DF3CB9">
      <w:pPr>
        <w:spacing w:before="120" w:after="120"/>
        <w:jc w:val="both"/>
        <w:rPr>
          <w:rFonts w:ascii="Tahoma" w:hAnsi="Tahoma" w:cs="Tahoma"/>
        </w:rPr>
      </w:pPr>
      <w:bookmarkStart w:id="5" w:name="SQLServer"/>
      <w:r w:rsidRPr="00C34B62">
        <w:rPr>
          <w:rFonts w:ascii="Tahoma" w:hAnsi="Tahoma" w:cs="Tahoma"/>
          <w:b/>
        </w:rPr>
        <w:t>Servidores de Office 2019</w:t>
      </w:r>
    </w:p>
    <w:p w14:paraId="60CF99BF" w14:textId="77777777" w:rsidR="00DF3CB9" w:rsidRPr="00C34B62" w:rsidRDefault="00DF3CB9" w:rsidP="00DF3CB9">
      <w:pPr>
        <w:spacing w:before="120" w:after="120"/>
        <w:rPr>
          <w:rFonts w:ascii="Tahoma" w:hAnsi="Tahoma" w:cs="Tahoma"/>
        </w:rPr>
      </w:pPr>
      <w:r w:rsidRPr="00C34B62">
        <w:rPr>
          <w:rFonts w:ascii="Tahoma" w:hAnsi="Tahoma" w:cs="Tahoma"/>
        </w:rPr>
        <w:t>2019 es la última versión de los servidores de Office (Exchange Server 2019, Project Server 2019, SharePoint Server 2019 y Skype Empresarial 2019). Los clientes con Mantenimiento Integrado 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C34B62"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C34B62" w:rsidRDefault="00DF3CB9" w:rsidP="005D5C97">
            <w:pPr>
              <w:jc w:val="center"/>
              <w:rPr>
                <w:rFonts w:ascii="Tahoma" w:hAnsi="Tahoma" w:cs="Tahoma"/>
                <w:b/>
                <w:bCs/>
                <w:sz w:val="18"/>
                <w:szCs w:val="18"/>
                <w:lang w:val="pt-BR"/>
              </w:rPr>
            </w:pPr>
            <w:r w:rsidRPr="00C34B6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C34B62" w:rsidRDefault="00DF3CB9" w:rsidP="005D5C97">
            <w:pPr>
              <w:jc w:val="center"/>
              <w:rPr>
                <w:rStyle w:val="Hyperlink"/>
                <w:rFonts w:ascii="Tahoma" w:hAnsi="Tahoma" w:cs="Tahoma"/>
                <w:b/>
                <w:bCs/>
                <w:iCs/>
                <w:sz w:val="18"/>
                <w:szCs w:val="18"/>
                <w:lang w:val="pt-BR"/>
              </w:rPr>
            </w:pPr>
            <w:r w:rsidRPr="00C34B62">
              <w:rPr>
                <w:rFonts w:ascii="Tahoma" w:hAnsi="Tahoma" w:cs="Tahoma"/>
                <w:b/>
                <w:bCs/>
                <w:sz w:val="18"/>
                <w:szCs w:val="18"/>
              </w:rPr>
              <w:t>Licencia Elegible</w:t>
            </w:r>
          </w:p>
        </w:tc>
      </w:tr>
      <w:tr w:rsidR="00DF3CB9" w:rsidRPr="00C34B62"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C34B62" w:rsidRDefault="00DF3CB9" w:rsidP="005D5C97">
            <w:pPr>
              <w:rPr>
                <w:rFonts w:ascii="Tahoma" w:hAnsi="Tahoma" w:cs="Tahoma"/>
                <w:sz w:val="16"/>
                <w:lang w:val="pt-BR"/>
              </w:rPr>
            </w:pPr>
            <w:r w:rsidRPr="00C34B62">
              <w:rPr>
                <w:rFonts w:ascii="Tahoma" w:hAnsi="Tahoma" w:cs="Tahoma"/>
                <w:sz w:val="16"/>
              </w:rPr>
              <w:t xml:space="preserve">Exchange Server 2016,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C34B62" w:rsidRDefault="00DF3CB9" w:rsidP="005D5C97">
            <w:pPr>
              <w:rPr>
                <w:rFonts w:ascii="Tahoma" w:hAnsi="Tahoma" w:cs="Tahoma"/>
                <w:sz w:val="16"/>
                <w:lang w:val="pt-BR"/>
              </w:rPr>
            </w:pPr>
            <w:r w:rsidRPr="00C34B62">
              <w:rPr>
                <w:rFonts w:ascii="Tahoma" w:hAnsi="Tahoma" w:cs="Tahoma"/>
                <w:sz w:val="16"/>
              </w:rPr>
              <w:t xml:space="preserve">Exchange Server 2019, ediciones Enterprise y Standard </w:t>
            </w:r>
          </w:p>
        </w:tc>
      </w:tr>
      <w:tr w:rsidR="00DF3CB9" w:rsidRPr="00C34B62"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C34B62" w:rsidRDefault="00DF3CB9" w:rsidP="005D5C97">
            <w:pPr>
              <w:rPr>
                <w:rFonts w:ascii="Tahoma" w:hAnsi="Tahoma" w:cs="Tahoma"/>
                <w:bCs/>
                <w:sz w:val="16"/>
                <w:szCs w:val="19"/>
                <w:lang w:val="pt-BR"/>
              </w:rPr>
            </w:pPr>
            <w:r w:rsidRPr="00C34B62">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C34B62" w:rsidRDefault="00DF3CB9" w:rsidP="005D5C97">
            <w:pPr>
              <w:rPr>
                <w:rFonts w:ascii="Tahoma" w:hAnsi="Tahoma" w:cs="Tahoma"/>
                <w:bCs/>
                <w:sz w:val="16"/>
                <w:szCs w:val="19"/>
                <w:lang w:val="pt-BR"/>
              </w:rPr>
            </w:pPr>
            <w:r w:rsidRPr="00C34B62">
              <w:rPr>
                <w:rFonts w:ascii="Tahoma" w:hAnsi="Tahoma" w:cs="Tahoma"/>
                <w:bCs/>
                <w:sz w:val="16"/>
                <w:szCs w:val="19"/>
              </w:rPr>
              <w:t>Project Server 2019</w:t>
            </w:r>
          </w:p>
        </w:tc>
      </w:tr>
      <w:tr w:rsidR="00DF3CB9" w:rsidRPr="00C34B62"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C34B62" w:rsidRDefault="00DF3CB9" w:rsidP="005D5C97">
            <w:pPr>
              <w:rPr>
                <w:rFonts w:ascii="Tahoma" w:hAnsi="Tahoma" w:cs="Tahoma"/>
                <w:bCs/>
                <w:sz w:val="16"/>
                <w:szCs w:val="19"/>
                <w:lang w:val="pt-BR"/>
              </w:rPr>
            </w:pPr>
            <w:r w:rsidRPr="00C34B62">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C34B62" w:rsidRDefault="00DF3CB9" w:rsidP="005D5C97">
            <w:pPr>
              <w:rPr>
                <w:rFonts w:ascii="Tahoma" w:hAnsi="Tahoma" w:cs="Tahoma"/>
                <w:bCs/>
                <w:sz w:val="16"/>
                <w:szCs w:val="19"/>
                <w:lang w:val="pt-BR"/>
              </w:rPr>
            </w:pPr>
            <w:r w:rsidRPr="00C34B62">
              <w:rPr>
                <w:rFonts w:ascii="Tahoma" w:hAnsi="Tahoma" w:cs="Tahoma"/>
                <w:bCs/>
                <w:sz w:val="16"/>
                <w:szCs w:val="19"/>
              </w:rPr>
              <w:t>SharePoint Server 2019</w:t>
            </w:r>
          </w:p>
        </w:tc>
      </w:tr>
      <w:tr w:rsidR="00DF3CB9" w:rsidRPr="00C34B62"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C34B62" w:rsidRDefault="00DF3CB9" w:rsidP="005D5C97">
            <w:pPr>
              <w:rPr>
                <w:rFonts w:ascii="Tahoma" w:hAnsi="Tahoma" w:cs="Tahoma"/>
                <w:bCs/>
                <w:sz w:val="16"/>
                <w:szCs w:val="19"/>
                <w:lang w:val="pt-BR"/>
              </w:rPr>
            </w:pPr>
            <w:r w:rsidRPr="00C34B62">
              <w:rPr>
                <w:rFonts w:ascii="Tahoma" w:hAnsi="Tahoma" w:cs="Tahoma"/>
                <w:bCs/>
                <w:sz w:val="16"/>
                <w:szCs w:val="19"/>
              </w:rPr>
              <w:t>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C34B62" w:rsidRDefault="00DF3CB9" w:rsidP="005D5C97">
            <w:pPr>
              <w:rPr>
                <w:rFonts w:ascii="Tahoma" w:hAnsi="Tahoma" w:cs="Tahoma"/>
                <w:bCs/>
                <w:sz w:val="16"/>
                <w:szCs w:val="19"/>
                <w:lang w:val="pt-BR"/>
              </w:rPr>
            </w:pPr>
            <w:r w:rsidRPr="00C34B62">
              <w:rPr>
                <w:rFonts w:ascii="Tahoma" w:hAnsi="Tahoma" w:cs="Tahoma"/>
                <w:bCs/>
                <w:sz w:val="16"/>
                <w:szCs w:val="19"/>
              </w:rPr>
              <w:t>Skype Empresarial Server 2019</w:t>
            </w:r>
          </w:p>
        </w:tc>
      </w:tr>
      <w:tr w:rsidR="00DF3CB9" w:rsidRPr="00C34B62"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C34B62" w:rsidRDefault="00DF3CB9" w:rsidP="005D5C97">
            <w:pPr>
              <w:rPr>
                <w:rFonts w:ascii="Tahoma" w:hAnsi="Tahoma" w:cs="Tahoma"/>
                <w:bCs/>
                <w:sz w:val="16"/>
                <w:szCs w:val="19"/>
              </w:rPr>
            </w:pPr>
            <w:r w:rsidRPr="00C34B62">
              <w:rPr>
                <w:rFonts w:ascii="Tahoma" w:hAnsi="Tahoma" w:cs="Tahoma"/>
                <w:bCs/>
                <w:sz w:val="16"/>
                <w:szCs w:val="19"/>
              </w:rPr>
              <w:t>Licencia CAL de Skype Empresarial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C34B62" w:rsidRDefault="00DF3CB9" w:rsidP="005D5C97">
            <w:pPr>
              <w:rPr>
                <w:rFonts w:ascii="Tahoma" w:hAnsi="Tahoma" w:cs="Tahoma"/>
                <w:bCs/>
                <w:sz w:val="16"/>
                <w:szCs w:val="19"/>
              </w:rPr>
            </w:pPr>
            <w:r w:rsidRPr="00C34B62">
              <w:rPr>
                <w:rFonts w:ascii="Tahoma" w:hAnsi="Tahoma" w:cs="Tahoma"/>
                <w:bCs/>
                <w:sz w:val="16"/>
                <w:szCs w:val="19"/>
              </w:rPr>
              <w:t>Licencia CAL de Skype Empresarial Server 2019 Plus</w:t>
            </w:r>
          </w:p>
        </w:tc>
      </w:tr>
      <w:tr w:rsidR="00DF3CB9" w:rsidRPr="00C34B62"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C34B62" w:rsidRDefault="00DF3CB9" w:rsidP="005D5C97">
            <w:pPr>
              <w:rPr>
                <w:rFonts w:ascii="Tahoma" w:hAnsi="Tahoma" w:cs="Tahoma"/>
                <w:bCs/>
                <w:sz w:val="16"/>
                <w:szCs w:val="19"/>
              </w:rPr>
            </w:pPr>
            <w:r w:rsidRPr="00C34B62">
              <w:rPr>
                <w:rFonts w:ascii="Tahoma" w:hAnsi="Tahoma" w:cs="Tahoma"/>
                <w:bCs/>
                <w:sz w:val="16"/>
                <w:szCs w:val="19"/>
              </w:rPr>
              <w:t>Licencia CAL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C34B62" w:rsidRDefault="00DF3CB9" w:rsidP="005D5C97">
            <w:pPr>
              <w:rPr>
                <w:rFonts w:ascii="Tahoma" w:hAnsi="Tahoma" w:cs="Tahoma"/>
                <w:bCs/>
                <w:sz w:val="16"/>
                <w:szCs w:val="19"/>
              </w:rPr>
            </w:pPr>
            <w:r w:rsidRPr="00C34B62">
              <w:rPr>
                <w:rFonts w:ascii="Tahoma" w:hAnsi="Tahoma" w:cs="Tahoma"/>
                <w:bCs/>
                <w:sz w:val="16"/>
                <w:szCs w:val="19"/>
              </w:rPr>
              <w:t>Licencia CAL de Skype Empresarial Server 2019</w:t>
            </w:r>
          </w:p>
        </w:tc>
      </w:tr>
      <w:tr w:rsidR="00DF3CB9" w:rsidRPr="00C34B62"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C34B62" w:rsidRDefault="00DF3CB9" w:rsidP="005D5C97">
            <w:pPr>
              <w:rPr>
                <w:rFonts w:ascii="Tahoma" w:hAnsi="Tahoma" w:cs="Tahoma"/>
                <w:bCs/>
                <w:sz w:val="16"/>
                <w:szCs w:val="19"/>
              </w:rPr>
            </w:pPr>
            <w:r w:rsidRPr="00C34B62">
              <w:rPr>
                <w:rFonts w:ascii="Tahoma" w:hAnsi="Tahoma" w:cs="Tahoma"/>
                <w:bCs/>
                <w:sz w:val="16"/>
                <w:szCs w:val="19"/>
              </w:rPr>
              <w:t>Licencia CAL Estándar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C34B62" w:rsidRDefault="00DF3CB9" w:rsidP="005D5C97">
            <w:pPr>
              <w:rPr>
                <w:rFonts w:ascii="Tahoma" w:hAnsi="Tahoma" w:cs="Tahoma"/>
                <w:bCs/>
                <w:sz w:val="16"/>
                <w:szCs w:val="19"/>
              </w:rPr>
            </w:pPr>
            <w:r w:rsidRPr="00C34B62">
              <w:rPr>
                <w:rFonts w:ascii="Tahoma" w:hAnsi="Tahoma" w:cs="Tahoma"/>
                <w:bCs/>
                <w:sz w:val="16"/>
                <w:szCs w:val="19"/>
              </w:rPr>
              <w:t>Licencia CAL Estándar de Skype Empresarial Server 2019</w:t>
            </w:r>
          </w:p>
        </w:tc>
      </w:tr>
    </w:tbl>
    <w:p w14:paraId="2220F9A4" w14:textId="1AB46578" w:rsidR="00F0618B" w:rsidRPr="00C34B62" w:rsidRDefault="00F0618B" w:rsidP="00662805">
      <w:pPr>
        <w:tabs>
          <w:tab w:val="left" w:pos="0"/>
        </w:tabs>
        <w:spacing w:before="120" w:after="120"/>
        <w:rPr>
          <w:rFonts w:ascii="Tahoma" w:hAnsi="Tahoma" w:cs="Tahoma"/>
        </w:rPr>
      </w:pPr>
    </w:p>
    <w:p w14:paraId="22BB8D73" w14:textId="1CB9E207" w:rsidR="006F2741" w:rsidRPr="00C34B62" w:rsidRDefault="00D549E9" w:rsidP="00662805">
      <w:pPr>
        <w:keepNext/>
        <w:spacing w:before="120" w:after="120"/>
        <w:rPr>
          <w:rFonts w:ascii="Tahoma" w:hAnsi="Tahoma" w:cs="Tahoma"/>
        </w:rPr>
      </w:pPr>
      <w:r w:rsidRPr="00C34B62">
        <w:rPr>
          <w:rFonts w:ascii="Tahoma" w:hAnsi="Tahoma" w:cs="Tahoma"/>
          <w:b/>
        </w:rPr>
        <w:t>SQL Server</w:t>
      </w:r>
      <w:bookmarkEnd w:id="5"/>
    </w:p>
    <w:p w14:paraId="776EF515" w14:textId="56B05D63" w:rsidR="00D80F55" w:rsidRPr="00C34B62" w:rsidRDefault="00D80F55" w:rsidP="00662805">
      <w:pPr>
        <w:keepNext/>
        <w:spacing w:before="120" w:after="120"/>
        <w:rPr>
          <w:rFonts w:ascii="Tahoma" w:hAnsi="Tahoma" w:cs="Tahoma"/>
        </w:rPr>
      </w:pPr>
      <w:r w:rsidRPr="00C34B62">
        <w:rPr>
          <w:rFonts w:ascii="Tahoma" w:hAnsi="Tahoma" w:cs="Tahoma"/>
          <w:b/>
        </w:rPr>
        <w:t>SQL Server Core</w:t>
      </w:r>
    </w:p>
    <w:p w14:paraId="5D9BE676" w14:textId="66D2A17C" w:rsidR="004247CA" w:rsidRPr="00C34B62" w:rsidRDefault="004247CA" w:rsidP="00662805">
      <w:pPr>
        <w:spacing w:before="120" w:after="120"/>
        <w:rPr>
          <w:rFonts w:ascii="Tahoma" w:hAnsi="Tahoma" w:cs="Tahoma"/>
        </w:rPr>
      </w:pPr>
      <w:r w:rsidRPr="00C34B62">
        <w:rPr>
          <w:rFonts w:ascii="Tahoma" w:hAnsi="Tahoma" w:cs="Tahoma"/>
        </w:rPr>
        <w:t>Los clientes con Usuarios Finales que adquirieron y mantuvieron cobertura continua de Mantenimiento Integrado para las</w:t>
      </w:r>
      <w:r w:rsidR="00CA1BDF">
        <w:rPr>
          <w:rFonts w:ascii="Tahoma" w:hAnsi="Tahoma" w:cs="Tahoma"/>
        </w:rPr>
        <w:t> </w:t>
      </w:r>
      <w:r w:rsidRPr="00C34B62">
        <w:rPr>
          <w:rFonts w:ascii="Tahoma" w:hAnsi="Tahoma" w:cs="Tahoma"/>
        </w:rPr>
        <w:t>licencias por Procesador de SQL Server podrán actualizar la Solución Unificada de los Usuarios Finales para incluir versiones posteriores de SQL Server tal como se describe en la Lista de Productos de abril de 2017. Si los mismos clientes cuentan con cobertura activa después de que se haya puesto a disposición una versión posterior de SQL Server, podrán actualizar a dicha versión bajo los mismos términos y condiciones.</w:t>
      </w:r>
    </w:p>
    <w:p w14:paraId="2E4FB00B" w14:textId="367626B6" w:rsidR="004247CA" w:rsidRPr="00C34B62" w:rsidRDefault="00AF2309" w:rsidP="00662805">
      <w:pPr>
        <w:spacing w:before="120" w:after="120"/>
        <w:rPr>
          <w:rFonts w:ascii="Tahoma" w:hAnsi="Tahoma" w:cs="Tahoma"/>
        </w:rPr>
      </w:pPr>
      <w:r w:rsidRPr="00C34B62">
        <w:rPr>
          <w:rFonts w:ascii="Tahoma" w:hAnsi="Tahoma" w:cs="Tahoma"/>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w:t>
      </w:r>
      <w:r w:rsidR="00632D92">
        <w:rPr>
          <w:rFonts w:ascii="Tahoma" w:hAnsi="Tahoma" w:cs="Tahoma"/>
        </w:rPr>
        <w:t> </w:t>
      </w:r>
      <w:r w:rsidRPr="00C34B62">
        <w:rPr>
          <w:rFonts w:ascii="Tahoma" w:hAnsi="Tahoma" w:cs="Tahoma"/>
        </w:rPr>
        <w:t>los mismos clientes cuentan con cobertura activa después de que se haya puesto a disposición una versión posterior de</w:t>
      </w:r>
      <w:r w:rsidR="00632D92">
        <w:rPr>
          <w:rFonts w:ascii="Tahoma" w:hAnsi="Tahoma" w:cs="Tahoma"/>
        </w:rPr>
        <w:t> </w:t>
      </w:r>
      <w:r w:rsidRPr="00C34B62">
        <w:rPr>
          <w:rFonts w:ascii="Tahoma" w:hAnsi="Tahoma" w:cs="Tahoma"/>
        </w:rPr>
        <w:t>SQL Server, podrán actualizar a dicha versión bajo los mismos términos y condiciones.</w:t>
      </w:r>
    </w:p>
    <w:p w14:paraId="5F98FD60" w14:textId="77777777" w:rsidR="00E41383" w:rsidRPr="00C34B62" w:rsidRDefault="00E41383" w:rsidP="00662805">
      <w:pPr>
        <w:keepNext/>
        <w:spacing w:before="120" w:after="120"/>
        <w:rPr>
          <w:rFonts w:ascii="Tahoma" w:hAnsi="Tahoma" w:cs="Tahoma"/>
        </w:rPr>
      </w:pPr>
      <w:r w:rsidRPr="00C34B62">
        <w:rPr>
          <w:rFonts w:ascii="Tahoma" w:hAnsi="Tahoma" w:cs="Tahoma"/>
          <w:b/>
        </w:rPr>
        <w:t xml:space="preserve">SQL Server </w:t>
      </w:r>
      <w:r w:rsidRPr="00C34B62">
        <w:rPr>
          <w:rFonts w:ascii="Tahoma" w:hAnsi="Tahoma" w:cs="Tahoma"/>
          <w:b/>
          <w:color w:val="000000" w:themeColor="text1"/>
        </w:rPr>
        <w:t>(Server/CAL)</w:t>
      </w:r>
    </w:p>
    <w:p w14:paraId="5C8F5330" w14:textId="6938629A" w:rsidR="004A5BCA" w:rsidRPr="00C34B62" w:rsidRDefault="007F1D15" w:rsidP="00662805">
      <w:pPr>
        <w:spacing w:before="120" w:after="120"/>
        <w:rPr>
          <w:rFonts w:ascii="Tahoma" w:hAnsi="Tahoma" w:cs="Tahoma"/>
        </w:rPr>
      </w:pPr>
      <w:r w:rsidRPr="00C34B62">
        <w:rPr>
          <w:rFonts w:ascii="Tahoma" w:hAnsi="Tahoma" w:cs="Tahoma"/>
          <w:bCs/>
          <w:iCs/>
          <w:color w:val="000000" w:themeColor="text1"/>
        </w:rPr>
        <w:t xml:space="preserve">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mismos clientes </w:t>
      </w:r>
      <w:r w:rsidRPr="00C34B62">
        <w:rPr>
          <w:rFonts w:ascii="Tahoma" w:hAnsi="Tahoma" w:cs="Tahoma"/>
          <w:bCs/>
          <w:iCs/>
          <w:color w:val="000000" w:themeColor="text1"/>
        </w:rPr>
        <w:lastRenderedPageBreak/>
        <w:t xml:space="preserve">cuentan con cobertura activa después de que se haya puesto a disposición </w:t>
      </w:r>
      <w:r w:rsidRPr="00C34B62">
        <w:rPr>
          <w:rFonts w:ascii="Tahoma" w:hAnsi="Tahoma" w:cs="Tahoma"/>
        </w:rPr>
        <w:t>una versión posterior de</w:t>
      </w:r>
      <w:r w:rsidRPr="00C34B62">
        <w:rPr>
          <w:rFonts w:ascii="Tahoma" w:hAnsi="Tahoma" w:cs="Tahoma"/>
          <w:bCs/>
          <w:iCs/>
          <w:color w:val="000000" w:themeColor="text1"/>
        </w:rPr>
        <w:t xml:space="preserve"> SQL Server, podrán actualizar a dicha versión Standard bajo los mismos términos y condiciones.</w:t>
      </w:r>
    </w:p>
    <w:p w14:paraId="447D0AB6" w14:textId="38CCBA28" w:rsidR="00E41383" w:rsidRPr="00C34B62" w:rsidRDefault="00E41383" w:rsidP="00662805">
      <w:pPr>
        <w:spacing w:before="120" w:after="120"/>
        <w:rPr>
          <w:rFonts w:ascii="Tahoma" w:hAnsi="Tahoma" w:cs="Tahoma"/>
        </w:rPr>
      </w:pPr>
      <w:r w:rsidRPr="00C34B62">
        <w:rPr>
          <w:rFonts w:ascii="Tahoma" w:hAnsi="Tahoma" w:cs="Tahoma"/>
          <w:bCs/>
          <w:iCs/>
          <w:color w:val="000000" w:themeColor="text1"/>
        </w:rPr>
        <w:t xml:space="preserve">SQL Server 2008 R2 Enterprise Server </w:t>
      </w:r>
      <w:r w:rsidRPr="00C34B62">
        <w:rPr>
          <w:rFonts w:ascii="Tahoma" w:hAnsi="Tahoma" w:cs="Tahoma"/>
          <w:color w:val="000000" w:themeColor="text1"/>
        </w:rPr>
        <w:t xml:space="preserve">(licencias de uso completo) </w:t>
      </w:r>
      <w:r w:rsidRPr="00C34B62">
        <w:rPr>
          <w:rFonts w:ascii="Tahoma" w:hAnsi="Tahoma" w:cs="Tahoma"/>
          <w:bCs/>
          <w:iCs/>
          <w:color w:val="000000" w:themeColor="text1"/>
        </w:rPr>
        <w:t>y SQL Server 2008 R2 Enterprise Server (Tiempo de</w:t>
      </w:r>
      <w:r w:rsidR="000171BF">
        <w:rPr>
          <w:rFonts w:ascii="Tahoma" w:hAnsi="Tahoma" w:cs="Tahoma"/>
          <w:bCs/>
          <w:iCs/>
          <w:color w:val="000000" w:themeColor="text1"/>
        </w:rPr>
        <w:t> </w:t>
      </w:r>
      <w:r w:rsidRPr="00C34B62">
        <w:rPr>
          <w:rFonts w:ascii="Tahoma" w:hAnsi="Tahoma" w:cs="Tahoma"/>
          <w:bCs/>
          <w:iCs/>
          <w:color w:val="000000" w:themeColor="text1"/>
        </w:rPr>
        <w:t>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33572D27" w:rsidR="005D3454" w:rsidRPr="00C34B62" w:rsidRDefault="005D3454" w:rsidP="00662805">
      <w:pPr>
        <w:tabs>
          <w:tab w:val="left" w:pos="4320"/>
        </w:tabs>
        <w:spacing w:before="120" w:after="120"/>
        <w:rPr>
          <w:rFonts w:ascii="Tahoma" w:hAnsi="Tahoma" w:cs="Tahoma"/>
        </w:rPr>
      </w:pPr>
      <w:r w:rsidRPr="00C34B62">
        <w:rPr>
          <w:rFonts w:ascii="Tahoma" w:hAnsi="Tahoma" w:cs="Tahoma"/>
          <w:bCs/>
          <w:iCs/>
          <w:color w:val="000000" w:themeColor="text1"/>
        </w:rPr>
        <w:t xml:space="preserve">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mismos clientes cuentan con cobertura activa después de que se haya puesto a disposición </w:t>
      </w:r>
      <w:r w:rsidRPr="00C34B62">
        <w:rPr>
          <w:rFonts w:ascii="Tahoma" w:hAnsi="Tahoma" w:cs="Tahoma"/>
        </w:rPr>
        <w:t>una versión posterior de</w:t>
      </w:r>
      <w:r w:rsidRPr="00C34B62">
        <w:rPr>
          <w:rFonts w:ascii="Tahoma" w:hAnsi="Tahoma" w:cs="Tahoma"/>
          <w:bCs/>
          <w:iCs/>
          <w:color w:val="000000" w:themeColor="text1"/>
        </w:rPr>
        <w:t xml:space="preserve"> SQL Server, podrán actualizar a dicha versión Enterprise (Server/CAL) bajo los mismos términos y</w:t>
      </w:r>
      <w:r w:rsidR="00537FA6">
        <w:rPr>
          <w:rFonts w:ascii="Tahoma" w:hAnsi="Tahoma" w:cs="Tahoma"/>
          <w:bCs/>
          <w:iCs/>
          <w:color w:val="000000" w:themeColor="text1"/>
        </w:rPr>
        <w:t> </w:t>
      </w:r>
      <w:r w:rsidRPr="00C34B62">
        <w:rPr>
          <w:rFonts w:ascii="Tahoma" w:hAnsi="Tahoma" w:cs="Tahoma"/>
          <w:bCs/>
          <w:iCs/>
          <w:color w:val="000000" w:themeColor="text1"/>
        </w:rPr>
        <w:t>condiciones.</w:t>
      </w:r>
    </w:p>
    <w:p w14:paraId="45CA77E9" w14:textId="19E5BCBE" w:rsidR="004A5BCA" w:rsidRPr="00C34B62" w:rsidRDefault="00E41383" w:rsidP="00662805">
      <w:pPr>
        <w:tabs>
          <w:tab w:val="left" w:pos="4320"/>
        </w:tabs>
        <w:spacing w:before="120" w:after="120"/>
        <w:rPr>
          <w:rFonts w:ascii="Tahoma" w:hAnsi="Tahoma" w:cs="Tahoma"/>
        </w:rPr>
      </w:pPr>
      <w:r w:rsidRPr="00C34B62">
        <w:rPr>
          <w:rFonts w:ascii="Tahoma" w:hAnsi="Tahoma" w:cs="Tahoma"/>
          <w:bCs/>
          <w:iCs/>
          <w:color w:val="000000" w:themeColor="text1"/>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C34B62" w:rsidRDefault="00287A1E" w:rsidP="00287A1E">
      <w:pPr>
        <w:tabs>
          <w:tab w:val="left" w:pos="0"/>
        </w:tabs>
        <w:spacing w:before="120" w:after="120"/>
        <w:rPr>
          <w:rFonts w:ascii="Tahoma" w:hAnsi="Tahoma" w:cs="Tahoma"/>
        </w:rPr>
      </w:pPr>
    </w:p>
    <w:p w14:paraId="3184B07D" w14:textId="6EB54E65" w:rsidR="0065287E" w:rsidRPr="00C34B62" w:rsidRDefault="0065287E" w:rsidP="00662805">
      <w:pPr>
        <w:spacing w:before="120" w:after="120"/>
        <w:rPr>
          <w:rFonts w:ascii="Tahoma" w:hAnsi="Tahoma" w:cs="Tahoma"/>
        </w:rPr>
      </w:pPr>
      <w:bookmarkStart w:id="6" w:name="_Hlk8636912"/>
      <w:r w:rsidRPr="00C34B62">
        <w:rPr>
          <w:rFonts w:ascii="Tahoma" w:hAnsi="Tahoma" w:cs="Tahoma"/>
          <w:b/>
        </w:rPr>
        <w:t>System Center 2022</w:t>
      </w:r>
    </w:p>
    <w:p w14:paraId="2B530BBD" w14:textId="68429BF3" w:rsidR="00BF5457" w:rsidRPr="00C34B62" w:rsidRDefault="00BF5457" w:rsidP="00BF5457">
      <w:pPr>
        <w:spacing w:before="120" w:after="120"/>
        <w:rPr>
          <w:rFonts w:ascii="Tahoma" w:hAnsi="Tahoma" w:cs="Tahoma"/>
        </w:rPr>
      </w:pPr>
      <w:r w:rsidRPr="00C34B62">
        <w:rPr>
          <w:rFonts w:ascii="Tahoma" w:hAnsi="Tahoma" w:cs="Tahoma"/>
          <w:color w:val="000000"/>
        </w:rPr>
        <w:t xml:space="preserve">System Center 2022 es la versión más reciente de los productos System Center. Los clientes con </w:t>
      </w:r>
      <w:r w:rsidRPr="00C34B62">
        <w:rPr>
          <w:rFonts w:ascii="Tahoma" w:hAnsi="Tahoma" w:cs="Tahoma"/>
        </w:rPr>
        <w:t xml:space="preserve">Mantenimiento Integrado </w:t>
      </w:r>
      <w:r w:rsidRPr="00C34B62">
        <w:rPr>
          <w:rFonts w:ascii="Tahoma" w:hAnsi="Tahoma" w:cs="Tahoma"/>
          <w:color w:val="000000"/>
        </w:rPr>
        <w:t>activo para System Center 2019 a fecha del 1 de abril de 2022 podrán actualizar y distribuir System Center 2019 para reemplazar las copias licenciadas de System Center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C34B62"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C34B62" w:rsidRDefault="000D71F8" w:rsidP="000D71F8">
            <w:pPr>
              <w:jc w:val="center"/>
              <w:rPr>
                <w:rFonts w:ascii="Tahoma" w:hAnsi="Tahoma" w:cs="Tahoma"/>
                <w:b/>
                <w:bCs/>
                <w:iCs/>
                <w:sz w:val="18"/>
              </w:rPr>
            </w:pPr>
            <w:r w:rsidRPr="00C34B6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C34B62" w:rsidRDefault="000D71F8" w:rsidP="000D71F8">
            <w:pPr>
              <w:jc w:val="center"/>
              <w:rPr>
                <w:rFonts w:ascii="Tahoma" w:hAnsi="Tahoma" w:cs="Tahoma"/>
                <w:sz w:val="18"/>
              </w:rPr>
            </w:pPr>
            <w:r w:rsidRPr="00C34B62">
              <w:rPr>
                <w:rFonts w:ascii="Tahoma" w:hAnsi="Tahoma" w:cs="Tahoma"/>
                <w:b/>
                <w:bCs/>
                <w:sz w:val="18"/>
                <w:szCs w:val="18"/>
              </w:rPr>
              <w:t>Licencia Elegible</w:t>
            </w:r>
          </w:p>
        </w:tc>
      </w:tr>
      <w:tr w:rsidR="00BF5457" w:rsidRPr="00C34B62"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2022 Data Protection Manager</w:t>
            </w:r>
          </w:p>
        </w:tc>
      </w:tr>
      <w:tr w:rsidR="00BF5457" w:rsidRPr="00C34B62"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2022 Operations Manager</w:t>
            </w:r>
          </w:p>
        </w:tc>
      </w:tr>
      <w:tr w:rsidR="00BF5457" w:rsidRPr="00C34B62"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2022 Orchestrator</w:t>
            </w:r>
          </w:p>
        </w:tc>
      </w:tr>
      <w:tr w:rsidR="00BF5457" w:rsidRPr="00C34B62"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2022 Service Manager</w:t>
            </w:r>
          </w:p>
        </w:tc>
      </w:tr>
      <w:tr w:rsidR="00BF5457" w:rsidRPr="00C34B62"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2022 Datacenter</w:t>
            </w:r>
          </w:p>
        </w:tc>
      </w:tr>
      <w:tr w:rsidR="00BF5457" w:rsidRPr="00C34B62"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C34B62" w:rsidRDefault="00BF5457" w:rsidP="00BF5457">
            <w:pPr>
              <w:rPr>
                <w:rFonts w:ascii="Tahoma" w:hAnsi="Tahoma" w:cs="Tahoma"/>
                <w:bCs/>
                <w:sz w:val="16"/>
                <w:szCs w:val="19"/>
                <w:lang w:val="pt-BR"/>
              </w:rPr>
            </w:pPr>
            <w:r w:rsidRPr="00C34B62">
              <w:rPr>
                <w:rFonts w:ascii="Tahoma" w:hAnsi="Tahoma" w:cs="Tahoma"/>
                <w:bCs/>
                <w:sz w:val="16"/>
                <w:szCs w:val="19"/>
              </w:rPr>
              <w:t>System Center 2022 Standard</w:t>
            </w:r>
          </w:p>
        </w:tc>
      </w:tr>
    </w:tbl>
    <w:p w14:paraId="2859E65C" w14:textId="77777777" w:rsidR="00EB0883" w:rsidRPr="00C34B62" w:rsidRDefault="00EB0883" w:rsidP="00662805">
      <w:pPr>
        <w:spacing w:before="120" w:after="120"/>
        <w:rPr>
          <w:rFonts w:ascii="Tahoma" w:hAnsi="Tahoma" w:cs="Tahoma"/>
        </w:rPr>
      </w:pPr>
    </w:p>
    <w:p w14:paraId="1FA9F3D6" w14:textId="2F05DF1A" w:rsidR="00775D5C" w:rsidRPr="00C34B62" w:rsidRDefault="00775D5C" w:rsidP="005F58E3">
      <w:pPr>
        <w:keepNext/>
        <w:spacing w:before="120" w:after="120"/>
        <w:rPr>
          <w:rFonts w:ascii="Tahoma" w:hAnsi="Tahoma" w:cs="Tahoma"/>
        </w:rPr>
      </w:pPr>
      <w:r w:rsidRPr="00C34B62">
        <w:rPr>
          <w:rFonts w:ascii="Tahoma" w:hAnsi="Tahoma" w:cs="Tahoma"/>
          <w:b/>
        </w:rPr>
        <w:t>Visual Studio 2022</w:t>
      </w:r>
    </w:p>
    <w:p w14:paraId="55FC0C97" w14:textId="2F820880" w:rsidR="00775D5C" w:rsidRPr="00C34B62" w:rsidRDefault="00775D5C" w:rsidP="008E2012">
      <w:pPr>
        <w:spacing w:before="120" w:after="120"/>
        <w:rPr>
          <w:rFonts w:ascii="Tahoma" w:hAnsi="Tahoma" w:cs="Tahoma"/>
        </w:rPr>
      </w:pPr>
      <w:r w:rsidRPr="00C34B62">
        <w:rPr>
          <w:rFonts w:ascii="Tahoma" w:hAnsi="Tahoma" w:cs="Tahoma"/>
          <w:color w:val="000000"/>
        </w:rPr>
        <w:t xml:space="preserve">Visual Studio 2022 es la versión más reciente de los productos de Visual Studio. Los clientes con </w:t>
      </w:r>
      <w:r w:rsidRPr="00C34B62">
        <w:rPr>
          <w:rFonts w:ascii="Tahoma" w:hAnsi="Tahoma" w:cs="Tahoma"/>
        </w:rPr>
        <w:t xml:space="preserve">Mantenimiento Integrado </w:t>
      </w:r>
      <w:r w:rsidRPr="00C34B62">
        <w:rPr>
          <w:rFonts w:ascii="Tahoma" w:hAnsi="Tahoma" w:cs="Tahoma"/>
          <w:color w:val="000000"/>
        </w:rPr>
        <w:t>activo para Visual Studio 2019 a fecha del 1 de diciembre de 2021 podrán actualizar a y distribuir Visual Studio 2022 en lugar de las copias licenciadas de Visual Studio 2019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34B6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C34B62" w:rsidRDefault="00D3297A" w:rsidP="00775D5C">
            <w:pPr>
              <w:jc w:val="center"/>
              <w:rPr>
                <w:rFonts w:ascii="Tahoma" w:hAnsi="Tahoma" w:cs="Tahoma"/>
                <w:b/>
                <w:bCs/>
                <w:iCs/>
                <w:sz w:val="18"/>
              </w:rPr>
            </w:pPr>
            <w:r w:rsidRPr="00C34B6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C34B62" w:rsidRDefault="000D71F8" w:rsidP="00775D5C">
            <w:pPr>
              <w:jc w:val="center"/>
              <w:rPr>
                <w:rFonts w:ascii="Tahoma" w:hAnsi="Tahoma" w:cs="Tahoma"/>
                <w:sz w:val="18"/>
              </w:rPr>
            </w:pPr>
            <w:r w:rsidRPr="00C34B62">
              <w:rPr>
                <w:rFonts w:ascii="Tahoma" w:hAnsi="Tahoma" w:cs="Tahoma"/>
                <w:b/>
                <w:bCs/>
                <w:sz w:val="18"/>
                <w:szCs w:val="18"/>
              </w:rPr>
              <w:t>Licencia Elegible</w:t>
            </w:r>
          </w:p>
        </w:tc>
      </w:tr>
      <w:tr w:rsidR="00E73A0D" w:rsidRPr="00C34B6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C34B62" w:rsidRDefault="00E73A0D" w:rsidP="00E73A0D">
            <w:pPr>
              <w:rPr>
                <w:rFonts w:ascii="Tahoma" w:hAnsi="Tahoma" w:cs="Tahoma"/>
                <w:bCs/>
                <w:sz w:val="16"/>
                <w:szCs w:val="19"/>
                <w:lang w:val="pt-BR"/>
              </w:rPr>
            </w:pPr>
            <w:r w:rsidRPr="00C34B62">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C34B62" w:rsidRDefault="00E73A0D" w:rsidP="00E73A0D">
            <w:pPr>
              <w:rPr>
                <w:rFonts w:ascii="Tahoma" w:hAnsi="Tahoma" w:cs="Tahoma"/>
                <w:bCs/>
                <w:sz w:val="16"/>
                <w:szCs w:val="19"/>
                <w:lang w:val="pt-BR"/>
              </w:rPr>
            </w:pPr>
            <w:r w:rsidRPr="00C34B62">
              <w:rPr>
                <w:rFonts w:ascii="Tahoma" w:hAnsi="Tahoma" w:cs="Tahoma"/>
                <w:bCs/>
                <w:sz w:val="16"/>
                <w:szCs w:val="19"/>
              </w:rPr>
              <w:t>Visual Studio Enterprise 2022</w:t>
            </w:r>
          </w:p>
        </w:tc>
      </w:tr>
      <w:tr w:rsidR="00E73A0D" w:rsidRPr="00C34B6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C34B62" w:rsidRDefault="00E73A0D" w:rsidP="00E73A0D">
            <w:pPr>
              <w:rPr>
                <w:rFonts w:ascii="Tahoma" w:hAnsi="Tahoma" w:cs="Tahoma"/>
                <w:bCs/>
                <w:sz w:val="16"/>
                <w:szCs w:val="19"/>
                <w:lang w:val="pt-BR"/>
              </w:rPr>
            </w:pPr>
            <w:r w:rsidRPr="00C34B62">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C34B62" w:rsidRDefault="00E73A0D" w:rsidP="00E73A0D">
            <w:pPr>
              <w:rPr>
                <w:rFonts w:ascii="Tahoma" w:hAnsi="Tahoma" w:cs="Tahoma"/>
                <w:bCs/>
                <w:sz w:val="16"/>
                <w:szCs w:val="19"/>
                <w:lang w:val="pt-BR"/>
              </w:rPr>
            </w:pPr>
            <w:r w:rsidRPr="00C34B62">
              <w:rPr>
                <w:rFonts w:ascii="Tahoma" w:hAnsi="Tahoma" w:cs="Tahoma"/>
                <w:bCs/>
                <w:sz w:val="16"/>
                <w:szCs w:val="19"/>
              </w:rPr>
              <w:t>Visual Studio Professional 2022</w:t>
            </w:r>
          </w:p>
        </w:tc>
      </w:tr>
      <w:tr w:rsidR="00E73A0D" w:rsidRPr="00C34B6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C34B62" w:rsidRDefault="00E73A0D" w:rsidP="00E73A0D">
            <w:pPr>
              <w:rPr>
                <w:rFonts w:ascii="Tahoma" w:hAnsi="Tahoma" w:cs="Tahoma"/>
                <w:bCs/>
                <w:sz w:val="16"/>
                <w:szCs w:val="19"/>
                <w:lang w:val="pt-BR"/>
              </w:rPr>
            </w:pPr>
            <w:r w:rsidRPr="00C34B62">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C34B62" w:rsidRDefault="00E73A0D" w:rsidP="00E73A0D">
            <w:pPr>
              <w:rPr>
                <w:rFonts w:ascii="Tahoma" w:hAnsi="Tahoma" w:cs="Tahoma"/>
                <w:bCs/>
                <w:sz w:val="16"/>
                <w:szCs w:val="19"/>
                <w:lang w:val="pt-BR"/>
              </w:rPr>
            </w:pPr>
            <w:r w:rsidRPr="00C34B62">
              <w:rPr>
                <w:rFonts w:ascii="Tahoma" w:hAnsi="Tahoma" w:cs="Tahoma"/>
                <w:bCs/>
                <w:sz w:val="16"/>
                <w:szCs w:val="19"/>
              </w:rPr>
              <w:t>Visual Studio Test Professional 2022</w:t>
            </w:r>
          </w:p>
        </w:tc>
      </w:tr>
    </w:tbl>
    <w:p w14:paraId="2848D2DF" w14:textId="77777777" w:rsidR="00FB52EE" w:rsidRPr="00C34B62" w:rsidRDefault="00FB52EE" w:rsidP="00662805">
      <w:pPr>
        <w:spacing w:before="120" w:after="120"/>
        <w:rPr>
          <w:rFonts w:ascii="Tahoma" w:hAnsi="Tahoma" w:cs="Tahoma"/>
        </w:rPr>
      </w:pPr>
    </w:p>
    <w:p w14:paraId="18BC45F3" w14:textId="7B0BDD0D" w:rsidR="00FB52EE" w:rsidRPr="00C34B62" w:rsidRDefault="005D5C97" w:rsidP="00FB52EE">
      <w:pPr>
        <w:keepNext/>
        <w:spacing w:before="120" w:after="120"/>
        <w:rPr>
          <w:rFonts w:ascii="Tahoma" w:hAnsi="Tahoma" w:cs="Tahoma"/>
        </w:rPr>
      </w:pPr>
      <w:r w:rsidRPr="00C34B62">
        <w:rPr>
          <w:rFonts w:ascii="Tahoma" w:hAnsi="Tahoma" w:cs="Tahoma"/>
          <w:b/>
        </w:rPr>
        <w:t>Microsoft Azure DevOps Server 2022</w:t>
      </w:r>
    </w:p>
    <w:p w14:paraId="09D44AA1" w14:textId="194907FA" w:rsidR="00FB52EE" w:rsidRPr="00C34B62" w:rsidRDefault="005D5C97" w:rsidP="00FB52EE">
      <w:pPr>
        <w:spacing w:before="120" w:after="120"/>
        <w:rPr>
          <w:rFonts w:ascii="Tahoma" w:hAnsi="Tahoma" w:cs="Tahoma"/>
        </w:rPr>
      </w:pPr>
      <w:r w:rsidRPr="00C34B62">
        <w:rPr>
          <w:rFonts w:ascii="Tahoma" w:hAnsi="Tahoma" w:cs="Tahoma"/>
          <w:color w:val="000000"/>
        </w:rPr>
        <w:t xml:space="preserve">Microsoft Azure DevOps Server 2022 es la última versión de Microsoft Azure DevOps Server. Los clientes con </w:t>
      </w:r>
      <w:r w:rsidRPr="00C34B62">
        <w:rPr>
          <w:rFonts w:ascii="Tahoma" w:hAnsi="Tahoma" w:cs="Tahoma"/>
        </w:rPr>
        <w:t xml:space="preserve">Mantenimiento Integrado </w:t>
      </w:r>
      <w:r w:rsidRPr="00C34B62">
        <w:rPr>
          <w:rFonts w:ascii="Tahoma" w:hAnsi="Tahoma" w:cs="Tahoma"/>
          <w:color w:val="000000"/>
        </w:rPr>
        <w:t>activo para Microsoft Azure DevOps Server 2020 a fecha de 1 de diciembre de 2022 podrán actualizar a y distribuir Microsoft Azure DevOps Server 2022 en lugar de las copias licenciadas de Microsoft Azure DevOps</w:t>
      </w:r>
      <w:r w:rsidR="009E01F6">
        <w:rPr>
          <w:rFonts w:ascii="Tahoma" w:hAnsi="Tahoma" w:cs="Tahoma"/>
          <w:color w:val="000000"/>
        </w:rPr>
        <w:t> </w:t>
      </w:r>
      <w:r w:rsidRPr="00C34B62">
        <w:rPr>
          <w:rFonts w:ascii="Tahoma" w:hAnsi="Tahoma" w:cs="Tahoma"/>
          <w:color w:val="000000"/>
        </w:rPr>
        <w:t>Server 2020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C34B62"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C34B62" w:rsidRDefault="00D3297A" w:rsidP="003A569B">
            <w:pPr>
              <w:jc w:val="center"/>
              <w:rPr>
                <w:rFonts w:ascii="Tahoma" w:hAnsi="Tahoma" w:cs="Tahoma"/>
                <w:b/>
                <w:bCs/>
                <w:iCs/>
                <w:sz w:val="18"/>
              </w:rPr>
            </w:pPr>
            <w:r w:rsidRPr="00C34B6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C34B62" w:rsidRDefault="00D3297A" w:rsidP="00D8171B">
            <w:pPr>
              <w:jc w:val="center"/>
              <w:rPr>
                <w:rFonts w:ascii="Tahoma" w:hAnsi="Tahoma" w:cs="Tahoma"/>
                <w:sz w:val="18"/>
              </w:rPr>
            </w:pPr>
            <w:r w:rsidRPr="00C34B62">
              <w:rPr>
                <w:rFonts w:ascii="Tahoma" w:hAnsi="Tahoma" w:cs="Tahoma"/>
                <w:b/>
                <w:bCs/>
                <w:sz w:val="18"/>
                <w:szCs w:val="18"/>
              </w:rPr>
              <w:t>Licencia Elegible</w:t>
            </w:r>
          </w:p>
        </w:tc>
      </w:tr>
      <w:tr w:rsidR="00FB52EE" w:rsidRPr="00C34B62"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C34B62" w:rsidRDefault="00770977" w:rsidP="00D8171B">
            <w:pPr>
              <w:rPr>
                <w:rFonts w:ascii="Tahoma" w:hAnsi="Tahoma" w:cs="Tahoma"/>
                <w:bCs/>
                <w:iCs/>
                <w:sz w:val="18"/>
                <w:szCs w:val="18"/>
              </w:rPr>
            </w:pPr>
            <w:r w:rsidRPr="00C34B62">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C34B62" w:rsidRDefault="005D5C97" w:rsidP="00D8171B">
            <w:pPr>
              <w:rPr>
                <w:rFonts w:ascii="Tahoma" w:hAnsi="Tahoma" w:cs="Tahoma"/>
                <w:bCs/>
                <w:iCs/>
                <w:sz w:val="18"/>
                <w:szCs w:val="18"/>
              </w:rPr>
            </w:pPr>
            <w:r w:rsidRPr="00C34B62">
              <w:rPr>
                <w:rFonts w:ascii="Tahoma" w:hAnsi="Tahoma" w:cs="Tahoma"/>
                <w:bCs/>
                <w:sz w:val="16"/>
                <w:szCs w:val="19"/>
              </w:rPr>
              <w:t>Microsoft Azure DevOps Server 2022</w:t>
            </w:r>
          </w:p>
        </w:tc>
      </w:tr>
      <w:bookmarkEnd w:id="6"/>
    </w:tbl>
    <w:p w14:paraId="5282C190" w14:textId="77777777" w:rsidR="00FB52EE" w:rsidRPr="00C34B62" w:rsidRDefault="00FB52EE" w:rsidP="00662805">
      <w:pPr>
        <w:spacing w:before="120" w:after="120"/>
        <w:rPr>
          <w:rFonts w:ascii="Tahoma" w:hAnsi="Tahoma" w:cs="Tahoma"/>
        </w:rPr>
      </w:pPr>
    </w:p>
    <w:p w14:paraId="22BB8D92" w14:textId="78E3B424" w:rsidR="008C62F2" w:rsidRPr="00C34B62" w:rsidRDefault="00B017CA" w:rsidP="00F21859">
      <w:pPr>
        <w:numPr>
          <w:ilvl w:val="0"/>
          <w:numId w:val="25"/>
        </w:numPr>
        <w:tabs>
          <w:tab w:val="left" w:pos="360"/>
        </w:tabs>
        <w:spacing w:before="120" w:after="120"/>
        <w:ind w:left="360"/>
        <w:rPr>
          <w:rFonts w:ascii="Tahoma" w:hAnsi="Tahoma" w:cs="Tahoma"/>
        </w:rPr>
      </w:pPr>
      <w:r w:rsidRPr="00C34B62">
        <w:rPr>
          <w:rFonts w:ascii="Tahoma" w:hAnsi="Tahoma" w:cs="Tahoma"/>
          <w:b/>
          <w:color w:val="FF6600"/>
          <w:sz w:val="24"/>
          <w:szCs w:val="24"/>
        </w:rPr>
        <w:lastRenderedPageBreak/>
        <w:t>Información de Clave de Producto</w:t>
      </w:r>
    </w:p>
    <w:p w14:paraId="22BB8D94" w14:textId="314900B0" w:rsidR="008C62F2" w:rsidRPr="00C34B62" w:rsidRDefault="00B017CA" w:rsidP="00F21859">
      <w:pPr>
        <w:pStyle w:val="ListParagraph"/>
        <w:numPr>
          <w:ilvl w:val="0"/>
          <w:numId w:val="36"/>
        </w:numPr>
        <w:spacing w:before="120" w:after="120"/>
        <w:rPr>
          <w:rFonts w:ascii="Tahoma" w:hAnsi="Tahoma" w:cs="Tahoma"/>
        </w:rPr>
      </w:pPr>
      <w:r w:rsidRPr="00C34B62">
        <w:rPr>
          <w:rFonts w:ascii="Tahoma" w:hAnsi="Tahoma" w:cs="Tahoma"/>
        </w:rPr>
        <w:t xml:space="preserve">Elementos marcados con </w:t>
      </w:r>
      <w:r w:rsidR="00726F3B" w:rsidRPr="00C34B62">
        <w:rPr>
          <w:rFonts w:ascii="Tahoma" w:hAnsi="Tahoma" w:cs="Tahoma"/>
        </w:rPr>
        <w:t>“</w:t>
      </w:r>
      <w:r w:rsidRPr="00C34B62">
        <w:rPr>
          <w:rFonts w:ascii="Tahoma" w:hAnsi="Tahoma" w:cs="Tahoma"/>
        </w:rPr>
        <w:t>s</w:t>
      </w:r>
      <w:r w:rsidR="00726F3B" w:rsidRPr="00C34B62">
        <w:rPr>
          <w:rFonts w:ascii="Tahoma" w:hAnsi="Tahoma" w:cs="Tahoma"/>
        </w:rPr>
        <w:t>”</w:t>
      </w:r>
      <w:r w:rsidRPr="00C34B62">
        <w:rPr>
          <w:rFonts w:ascii="Tahoma" w:hAnsi="Tahoma" w:cs="Tahoma"/>
        </w:rPr>
        <w:t>: la clave de configuración del producto está incluida en la etiqueta que acompaña al</w:t>
      </w:r>
      <w:r w:rsidR="00EA2E42">
        <w:rPr>
          <w:rFonts w:ascii="Tahoma" w:hAnsi="Tahoma" w:cs="Tahoma"/>
        </w:rPr>
        <w:t> </w:t>
      </w:r>
      <w:r w:rsidRPr="00C34B62">
        <w:rPr>
          <w:rFonts w:ascii="Tahoma" w:hAnsi="Tahoma" w:cs="Tahoma"/>
        </w:rPr>
        <w:t>soporte físico de suministro.</w:t>
      </w:r>
    </w:p>
    <w:p w14:paraId="22BB8D95" w14:textId="027BCC13" w:rsidR="00B017CA" w:rsidRPr="00C34B62" w:rsidRDefault="00B017CA" w:rsidP="00F21859">
      <w:pPr>
        <w:pStyle w:val="ListParagraph"/>
        <w:numPr>
          <w:ilvl w:val="0"/>
          <w:numId w:val="36"/>
        </w:numPr>
        <w:spacing w:before="120" w:after="120"/>
        <w:rPr>
          <w:rFonts w:ascii="Tahoma" w:hAnsi="Tahoma" w:cs="Tahoma"/>
        </w:rPr>
      </w:pPr>
      <w:r w:rsidRPr="00C34B62">
        <w:rPr>
          <w:rFonts w:ascii="Tahoma" w:hAnsi="Tahoma" w:cs="Tahoma"/>
        </w:rPr>
        <w:t xml:space="preserve">Elementos marcados con </w:t>
      </w:r>
      <w:r w:rsidR="00931EB7" w:rsidRPr="00C34B62">
        <w:rPr>
          <w:rFonts w:ascii="Tahoma" w:hAnsi="Tahoma" w:cs="Tahoma"/>
        </w:rPr>
        <w:t>“</w:t>
      </w:r>
      <w:r w:rsidRPr="00C34B62">
        <w:rPr>
          <w:rFonts w:ascii="Tahoma" w:hAnsi="Tahoma" w:cs="Tahoma"/>
        </w:rPr>
        <w:t>m</w:t>
      </w:r>
      <w:r w:rsidR="00931EB7" w:rsidRPr="00C34B62">
        <w:rPr>
          <w:rFonts w:ascii="Tahoma" w:hAnsi="Tahoma" w:cs="Tahoma"/>
        </w:rPr>
        <w:t>”</w:t>
      </w:r>
      <w:r w:rsidRPr="00C34B62">
        <w:rPr>
          <w:rFonts w:ascii="Tahoma" w:hAnsi="Tahoma" w:cs="Tahoma"/>
        </w:rPr>
        <w:t>: el producto viene con una Clave de Activación Múltiple (MAK) y se incluye en el</w:t>
      </w:r>
      <w:r w:rsidR="007B48DC">
        <w:rPr>
          <w:rFonts w:ascii="Tahoma" w:hAnsi="Tahoma" w:cs="Tahoma"/>
        </w:rPr>
        <w:t> </w:t>
      </w:r>
      <w:r w:rsidRPr="00C34B62">
        <w:rPr>
          <w:rFonts w:ascii="Tahoma" w:hAnsi="Tahoma" w:cs="Tahoma"/>
        </w:rPr>
        <w:t>soporte físico de suministro. Tenga en cuenta que solo tiene el derecho de activar el número de licencias que</w:t>
      </w:r>
      <w:r w:rsidR="007B48DC">
        <w:rPr>
          <w:rFonts w:ascii="Tahoma" w:hAnsi="Tahoma" w:cs="Tahoma"/>
        </w:rPr>
        <w:t> </w:t>
      </w:r>
      <w:r w:rsidRPr="00C34B62">
        <w:rPr>
          <w:rFonts w:ascii="Tahoma" w:hAnsi="Tahoma" w:cs="Tahoma"/>
        </w:rPr>
        <w:t xml:space="preserve">adquiere. Para obtener información sobre cómo activar las MAK, vaya a </w:t>
      </w:r>
      <w:hyperlink r:id="rId10" w:history="1">
        <w:r w:rsidRPr="00C34B62">
          <w:rPr>
            <w:rStyle w:val="Hyperlink"/>
            <w:rFonts w:ascii="Tahoma" w:hAnsi="Tahoma" w:cs="Tahoma"/>
          </w:rPr>
          <w:t>http://technet.microsoft.com/es-es/library/ff603511.aspx</w:t>
        </w:r>
      </w:hyperlink>
      <w:r w:rsidRPr="00C34B62">
        <w:rPr>
          <w:rFonts w:ascii="Tahoma" w:hAnsi="Tahoma" w:cs="Tahoma"/>
        </w:rPr>
        <w:t>.</w:t>
      </w:r>
    </w:p>
    <w:p w14:paraId="505D8E26" w14:textId="0EDCE5CC" w:rsidR="00040D5D" w:rsidRPr="00C34B62" w:rsidRDefault="00B017CA" w:rsidP="007E1A4B">
      <w:pPr>
        <w:pStyle w:val="ListParagraph"/>
        <w:numPr>
          <w:ilvl w:val="0"/>
          <w:numId w:val="36"/>
        </w:numPr>
        <w:spacing w:before="120" w:after="120"/>
        <w:rPr>
          <w:rFonts w:ascii="Tahoma" w:hAnsi="Tahoma" w:cs="Tahoma"/>
        </w:rPr>
      </w:pPr>
      <w:r w:rsidRPr="00C34B62">
        <w:rPr>
          <w:rFonts w:ascii="Tahoma" w:hAnsi="Tahoma" w:cs="Tahoma"/>
        </w:rPr>
        <w:t xml:space="preserve">Elementos marcados con </w:t>
      </w:r>
      <w:r w:rsidR="00D9430A" w:rsidRPr="00C34B62">
        <w:rPr>
          <w:rFonts w:ascii="Tahoma" w:hAnsi="Tahoma" w:cs="Tahoma"/>
        </w:rPr>
        <w:t>“</w:t>
      </w:r>
      <w:r w:rsidRPr="00C34B62">
        <w:rPr>
          <w:rFonts w:ascii="Tahoma" w:hAnsi="Tahoma" w:cs="Tahoma"/>
        </w:rPr>
        <w:t>r</w:t>
      </w:r>
      <w:r w:rsidR="00D9430A" w:rsidRPr="00C34B62">
        <w:rPr>
          <w:rFonts w:ascii="Tahoma" w:hAnsi="Tahoma" w:cs="Tahoma"/>
        </w:rPr>
        <w:t>”</w:t>
      </w:r>
      <w:r w:rsidRPr="00C34B62">
        <w:rPr>
          <w:rFonts w:ascii="Tahoma" w:hAnsi="Tahoma" w:cs="Tahoma"/>
        </w:rPr>
        <w:t xml:space="preserve">: para obtener claves de CAL de RDS, póngase en contacto con </w:t>
      </w:r>
      <w:hyperlink r:id="rId11" w:history="1">
        <w:r w:rsidRPr="00C34B62">
          <w:rPr>
            <w:rStyle w:val="Hyperlink"/>
            <w:rFonts w:ascii="Tahoma" w:hAnsi="Tahoma" w:cs="Tahoma"/>
          </w:rPr>
          <w:t>isvroy@microsoft.com</w:t>
        </w:r>
      </w:hyperlink>
      <w:r w:rsidRPr="00C34B62">
        <w:rPr>
          <w:rFonts w:ascii="Tahoma" w:hAnsi="Tahoma" w:cs="Tahoma"/>
        </w:rPr>
        <w:t>.</w:t>
      </w:r>
      <w:r w:rsidRPr="00C34B62">
        <w:rPr>
          <w:rFonts w:ascii="Tahoma" w:hAnsi="Tahoma" w:cs="Tahoma"/>
        </w:rPr>
        <w:br w:type="page"/>
      </w:r>
    </w:p>
    <w:p w14:paraId="22BB8D99" w14:textId="08DE39D6" w:rsidR="00555783" w:rsidRPr="00C34B62" w:rsidRDefault="00CC3B64" w:rsidP="00F21859">
      <w:pPr>
        <w:spacing w:before="120" w:after="120"/>
        <w:rPr>
          <w:rFonts w:ascii="Tahoma" w:hAnsi="Tahoma" w:cs="Tahoma"/>
        </w:rPr>
      </w:pPr>
      <w:r w:rsidRPr="00C34B62">
        <w:rPr>
          <w:rFonts w:ascii="Tahoma" w:hAnsi="Tahoma" w:cs="Tahoma"/>
          <w:b/>
          <w:color w:val="FF6600"/>
          <w:sz w:val="24"/>
          <w:szCs w:val="24"/>
        </w:rPr>
        <w:lastRenderedPageBreak/>
        <w:t>Términos Adicionales de Programa</w:t>
      </w:r>
    </w:p>
    <w:p w14:paraId="22BB8D9B" w14:textId="411094E7" w:rsidR="00FA6CE6" w:rsidRPr="00C34B62" w:rsidRDefault="003034F7" w:rsidP="00F21859">
      <w:pPr>
        <w:pStyle w:val="ListParagraph"/>
        <w:numPr>
          <w:ilvl w:val="0"/>
          <w:numId w:val="37"/>
        </w:numPr>
        <w:spacing w:before="120" w:after="120"/>
        <w:rPr>
          <w:rFonts w:ascii="Tahoma" w:hAnsi="Tahoma" w:cs="Tahoma"/>
        </w:rPr>
      </w:pPr>
      <w:r w:rsidRPr="00C34B62">
        <w:rPr>
          <w:rFonts w:ascii="Tahoma" w:hAnsi="Tahoma" w:cs="Tahoma"/>
          <w:b/>
        </w:rPr>
        <w:t>Confidencialidad de Claves.</w:t>
      </w:r>
      <w:r w:rsidRPr="00C34B62">
        <w:rPr>
          <w:rFonts w:ascii="Tahoma" w:hAnsi="Tahoma" w:cs="Tahoma"/>
        </w:rPr>
        <w:t xml:space="preserve"> Las claves de producto que obtiene se pueden rastrear individualmente y usted es</w:t>
      </w:r>
      <w:r w:rsidR="001F07F2">
        <w:rPr>
          <w:rFonts w:ascii="Tahoma" w:hAnsi="Tahoma" w:cs="Tahoma"/>
        </w:rPr>
        <w:t> </w:t>
      </w:r>
      <w:r w:rsidRPr="00C34B62">
        <w:rPr>
          <w:rFonts w:ascii="Tahoma" w:hAnsi="Tahoma" w:cs="Tahoma"/>
        </w:rPr>
        <w:t>responsable de su uso y protección. Debe asegurarse de que las claves de producto solo se utilicen cuando esté</w:t>
      </w:r>
      <w:r w:rsidR="001F07F2">
        <w:rPr>
          <w:rFonts w:ascii="Tahoma" w:hAnsi="Tahoma" w:cs="Tahoma"/>
        </w:rPr>
        <w:t> </w:t>
      </w:r>
      <w:r w:rsidRPr="00C34B62">
        <w:rPr>
          <w:rFonts w:ascii="Tahoma" w:hAnsi="Tahoma" w:cs="Tahoma"/>
        </w:rPr>
        <w:t>autorizado. Si desea obtener más información acerca de la piratería informática y del modo de proteger su</w:t>
      </w:r>
      <w:r w:rsidR="001F07F2">
        <w:rPr>
          <w:rFonts w:ascii="Tahoma" w:hAnsi="Tahoma" w:cs="Tahoma"/>
        </w:rPr>
        <w:t> </w:t>
      </w:r>
      <w:r w:rsidRPr="00C34B62">
        <w:rPr>
          <w:rFonts w:ascii="Tahoma" w:hAnsi="Tahoma" w:cs="Tahoma"/>
        </w:rPr>
        <w:t xml:space="preserve">organización, consulte </w:t>
      </w:r>
      <w:hyperlink r:id="rId12" w:history="1">
        <w:r w:rsidRPr="00C34B62">
          <w:rPr>
            <w:rStyle w:val="Hyperlink"/>
            <w:rFonts w:ascii="Tahoma" w:hAnsi="Tahoma" w:cs="Tahoma"/>
          </w:rPr>
          <w:t>http://www.microsoft.com/piracy/</w:t>
        </w:r>
      </w:hyperlink>
      <w:r w:rsidRPr="00C34B62">
        <w:rPr>
          <w:rFonts w:ascii="Tahoma" w:hAnsi="Tahoma" w:cs="Tahoma"/>
        </w:rPr>
        <w:t>.</w:t>
      </w:r>
    </w:p>
    <w:p w14:paraId="22BB8D9D" w14:textId="602CF2C7" w:rsidR="00CC3B64" w:rsidRPr="00C34B62" w:rsidRDefault="00CC3B64" w:rsidP="00F21859">
      <w:pPr>
        <w:pStyle w:val="ListParagraph"/>
        <w:numPr>
          <w:ilvl w:val="0"/>
          <w:numId w:val="37"/>
        </w:numPr>
        <w:spacing w:before="120" w:after="120"/>
        <w:rPr>
          <w:rFonts w:ascii="Tahoma" w:hAnsi="Tahoma" w:cs="Tahoma"/>
        </w:rPr>
      </w:pPr>
      <w:r w:rsidRPr="00C34B62">
        <w:rPr>
          <w:rFonts w:ascii="Tahoma" w:hAnsi="Tahoma" w:cs="Tahoma"/>
          <w:b/>
          <w:bCs/>
        </w:rPr>
        <w:t>Software potencialmente dañino.</w:t>
      </w:r>
      <w:r w:rsidRPr="00C34B62">
        <w:rPr>
          <w:rFonts w:ascii="Tahoma" w:hAnsi="Tahoma" w:cs="Tahoma"/>
        </w:rPr>
        <w:t xml:space="preserve"> Sus derechos de licencia en virtud del Contrato y/o el Contrato de Edición Académica están supeditados al cumplimiento por su parte de los siguientes términos: No podrá: (a) integrar o</w:t>
      </w:r>
      <w:r w:rsidR="00930E24">
        <w:rPr>
          <w:rFonts w:ascii="Tahoma" w:hAnsi="Tahoma" w:cs="Tahoma"/>
        </w:rPr>
        <w:t> </w:t>
      </w:r>
      <w:r w:rsidRPr="00C34B62">
        <w:rPr>
          <w:rFonts w:ascii="Tahoma" w:hAnsi="Tahoma" w:cs="Tahoma"/>
        </w:rPr>
        <w:t>incorporar de algún otro modo Software Potencialmente Dañino en ningún Producto, Documentación de Software u</w:t>
      </w:r>
      <w:r w:rsidR="00930E24">
        <w:rPr>
          <w:rFonts w:ascii="Tahoma" w:hAnsi="Tahoma" w:cs="Tahoma"/>
        </w:rPr>
        <w:t> </w:t>
      </w:r>
      <w:r w:rsidRPr="00C34B62">
        <w:rPr>
          <w:rFonts w:ascii="Tahoma" w:hAnsi="Tahoma" w:cs="Tahoma"/>
        </w:rPr>
        <w:t>obras derivadas de los mismos, ni combinarlos con Software Potencialmente Dañino; (b) distribuir Software Potencialmente Dañino con ningún Producto, Documentación de Software u obras derivadas de los mismos; ni</w:t>
      </w:r>
      <w:r w:rsidR="00E73090">
        <w:rPr>
          <w:rFonts w:ascii="Tahoma" w:hAnsi="Tahoma" w:cs="Tahoma"/>
        </w:rPr>
        <w:t> </w:t>
      </w:r>
      <w:r w:rsidRPr="00C34B62">
        <w:rPr>
          <w:rFonts w:ascii="Tahoma" w:hAnsi="Tahoma" w:cs="Tahoma"/>
        </w:rPr>
        <w:t>(c)</w:t>
      </w:r>
      <w:r w:rsidR="00E73090">
        <w:rPr>
          <w:rFonts w:ascii="Tahoma" w:hAnsi="Tahoma" w:cs="Tahoma"/>
        </w:rPr>
        <w:t> </w:t>
      </w:r>
      <w:r w:rsidRPr="00C34B62">
        <w:rPr>
          <w:rFonts w:ascii="Tahoma" w:hAnsi="Tahoma" w:cs="Tahoma"/>
        </w:rPr>
        <w:t>utilizar Software Potencialmente Dañino en el desarrollo de obras derivadas de cualquier Producto o Documentación de Software. Por “Software Potencialmente Dañino” se entiende software cuya licencia se otorga de</w:t>
      </w:r>
      <w:r w:rsidR="00E73090">
        <w:rPr>
          <w:rFonts w:ascii="Tahoma" w:hAnsi="Tahoma" w:cs="Tahoma"/>
        </w:rPr>
        <w:t> </w:t>
      </w:r>
      <w:r w:rsidRPr="00C34B62">
        <w:rPr>
          <w:rFonts w:ascii="Tahoma" w:hAnsi="Tahoma" w:cs="Tahoma"/>
        </w:rPr>
        <w:t>conformidad con términos que directa o indirectamente (i) crean, o pretendan crear, obligaciones para Microsoft o</w:t>
      </w:r>
      <w:r w:rsidR="00E73090">
        <w:rPr>
          <w:rFonts w:ascii="Tahoma" w:hAnsi="Tahoma" w:cs="Tahoma"/>
        </w:rPr>
        <w:t> </w:t>
      </w:r>
      <w:r w:rsidRPr="00C34B62">
        <w:rPr>
          <w:rFonts w:ascii="Tahoma" w:hAnsi="Tahoma" w:cs="Tahoma"/>
        </w:rPr>
        <w:t>nuestros proveedores respecto a los Productos; u (ii) otorgan, o pretendan otorgar, a terceros cualquier derecho o</w:t>
      </w:r>
      <w:r w:rsidR="00E73090">
        <w:rPr>
          <w:rFonts w:ascii="Tahoma" w:hAnsi="Tahoma" w:cs="Tahoma"/>
        </w:rPr>
        <w:t> </w:t>
      </w:r>
      <w:r w:rsidRPr="00C34B62">
        <w:rPr>
          <w:rFonts w:ascii="Tahoma" w:hAnsi="Tahoma" w:cs="Tahoma"/>
        </w:rPr>
        <w:t>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w:t>
      </w:r>
      <w:r w:rsidR="00E73090">
        <w:rPr>
          <w:rFonts w:ascii="Tahoma" w:hAnsi="Tahoma" w:cs="Tahoma"/>
        </w:rPr>
        <w:t> </w:t>
      </w:r>
      <w:r w:rsidRPr="00C34B62">
        <w:rPr>
          <w:rFonts w:ascii="Tahoma" w:hAnsi="Tahoma" w:cs="Tahoma"/>
        </w:rPr>
        <w:t>licenciado con la finalidad de crear obras derivadas; o (c) redistribuible gratuitamente.</w:t>
      </w:r>
    </w:p>
    <w:p w14:paraId="22BB8D9F" w14:textId="6D164193" w:rsidR="003F3497" w:rsidRPr="00C34B62" w:rsidRDefault="003F3497" w:rsidP="00F21859">
      <w:pPr>
        <w:pStyle w:val="ListParagraph"/>
        <w:numPr>
          <w:ilvl w:val="0"/>
          <w:numId w:val="37"/>
        </w:numPr>
        <w:spacing w:before="120" w:after="120"/>
        <w:rPr>
          <w:rFonts w:ascii="Tahoma" w:hAnsi="Tahoma" w:cs="Tahoma"/>
        </w:rPr>
      </w:pPr>
      <w:r w:rsidRPr="00C34B62">
        <w:rPr>
          <w:rFonts w:ascii="Tahoma" w:hAnsi="Tahoma" w:cs="Tahoma"/>
          <w:b/>
        </w:rPr>
        <w:t>Servidores sin Virus.</w:t>
      </w:r>
      <w:r w:rsidRPr="00C34B62">
        <w:rPr>
          <w:rFonts w:ascii="Tahoma" w:hAnsi="Tahoma" w:cs="Tahoma"/>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C34B62" w:rsidRDefault="00CC3B64" w:rsidP="00F21859">
      <w:pPr>
        <w:pStyle w:val="ListParagraph"/>
        <w:numPr>
          <w:ilvl w:val="0"/>
          <w:numId w:val="37"/>
        </w:numPr>
        <w:spacing w:before="120" w:after="120"/>
        <w:rPr>
          <w:rFonts w:ascii="Tahoma" w:hAnsi="Tahoma" w:cs="Tahoma"/>
        </w:rPr>
      </w:pPr>
      <w:r w:rsidRPr="00C34B62">
        <w:rPr>
          <w:rFonts w:ascii="Tahoma" w:hAnsi="Tahoma" w:cs="Tahoma"/>
          <w:b/>
        </w:rPr>
        <w:t>Requisitos de licencia.</w:t>
      </w:r>
      <w:r w:rsidRPr="00C34B62">
        <w:rPr>
          <w:rFonts w:ascii="Tahoma" w:hAnsi="Tahoma" w:cs="Tahoma"/>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00B1673E" w:rsidR="00CC3B64" w:rsidRPr="00C34B62" w:rsidRDefault="00CC3B64" w:rsidP="00F21859">
      <w:pPr>
        <w:pStyle w:val="ListParagraph"/>
        <w:numPr>
          <w:ilvl w:val="0"/>
          <w:numId w:val="37"/>
        </w:numPr>
        <w:spacing w:before="120" w:after="120"/>
        <w:rPr>
          <w:rFonts w:ascii="Tahoma" w:hAnsi="Tahoma" w:cs="Tahoma"/>
        </w:rPr>
      </w:pPr>
      <w:r w:rsidRPr="00C34B62">
        <w:rPr>
          <w:rFonts w:ascii="Tahoma" w:hAnsi="Tahoma" w:cs="Tahoma"/>
          <w:b/>
        </w:rPr>
        <w:t>Aclaración sobre los Vínculos a Sitios de Terceros.</w:t>
      </w:r>
      <w:r w:rsidRPr="00C34B62">
        <w:rPr>
          <w:rFonts w:ascii="Tahoma" w:hAnsi="Tahoma" w:cs="Tahoma"/>
        </w:rPr>
        <w:t xml:space="preserve"> Los Productos que obtenga con el fin de crear Soluciones Unificadas (que esté autorizado para Integrar, replicar y distribuir a Usuarios Finales) pueden contener vínculos a</w:t>
      </w:r>
      <w:r w:rsidR="000665AF">
        <w:rPr>
          <w:rFonts w:ascii="Tahoma" w:hAnsi="Tahoma" w:cs="Tahoma"/>
        </w:rPr>
        <w:t> </w:t>
      </w:r>
      <w:r w:rsidRPr="00C34B62">
        <w:rPr>
          <w:rFonts w:ascii="Tahoma" w:hAnsi="Tahoma" w:cs="Tahoma"/>
        </w:rPr>
        <w:t>sitios de terceros. Microsoft no controla estos sitios vinculados y, por tanto, Microsoft no es responsable ante usted</w:t>
      </w:r>
      <w:r w:rsidR="000665AF">
        <w:rPr>
          <w:rFonts w:ascii="Tahoma" w:hAnsi="Tahoma" w:cs="Tahoma"/>
        </w:rPr>
        <w:t> </w:t>
      </w:r>
      <w:r w:rsidRPr="00C34B62">
        <w:rPr>
          <w:rFonts w:ascii="Tahoma" w:hAnsi="Tahoma" w:cs="Tahoma"/>
        </w:rPr>
        <w:t>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w:t>
      </w:r>
      <w:r w:rsidR="000665AF">
        <w:rPr>
          <w:rFonts w:ascii="Tahoma" w:hAnsi="Tahoma" w:cs="Tahoma"/>
        </w:rPr>
        <w:t> </w:t>
      </w:r>
      <w:r w:rsidRPr="00C34B62">
        <w:rPr>
          <w:rFonts w:ascii="Tahoma" w:hAnsi="Tahoma" w:cs="Tahoma"/>
        </w:rPr>
        <w:t>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w:t>
      </w:r>
      <w:r w:rsidR="000665AF">
        <w:rPr>
          <w:rFonts w:ascii="Tahoma" w:hAnsi="Tahoma" w:cs="Tahoma"/>
        </w:rPr>
        <w:t> </w:t>
      </w:r>
      <w:r w:rsidRPr="00C34B62">
        <w:rPr>
          <w:rFonts w:ascii="Tahoma" w:hAnsi="Tahoma" w:cs="Tahoma"/>
        </w:rPr>
        <w:t>el</w:t>
      </w:r>
      <w:r w:rsidR="000665AF">
        <w:rPr>
          <w:rFonts w:ascii="Tahoma" w:hAnsi="Tahoma" w:cs="Tahoma"/>
        </w:rPr>
        <w:t> </w:t>
      </w:r>
      <w:r w:rsidRPr="00C34B62">
        <w:rPr>
          <w:rFonts w:ascii="Tahoma" w:hAnsi="Tahoma" w:cs="Tahoma"/>
        </w:rPr>
        <w:t>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C34B62" w:rsidRDefault="00CC3B64" w:rsidP="00EE3044">
      <w:pPr>
        <w:pStyle w:val="ListParagraph"/>
        <w:numPr>
          <w:ilvl w:val="0"/>
          <w:numId w:val="37"/>
        </w:numPr>
        <w:spacing w:before="120"/>
        <w:rPr>
          <w:rFonts w:ascii="Tahoma" w:hAnsi="Tahoma" w:cs="Tahoma"/>
        </w:rPr>
      </w:pPr>
      <w:r w:rsidRPr="00C34B62">
        <w:rPr>
          <w:rFonts w:ascii="Tahoma" w:hAnsi="Tahoma" w:cs="Tahoma"/>
          <w:b/>
        </w:rPr>
        <w:t xml:space="preserve">Aclaración sobre las licencias de edición académica. </w:t>
      </w:r>
      <w:r w:rsidRPr="00C34B62">
        <w:rPr>
          <w:rFonts w:ascii="Tahoma" w:hAnsi="Tahoma" w:cs="Tahoma"/>
        </w:rPr>
        <w:t>Si usted distribuye Soluciones Unificadas que contengan Productos basados en la Edición Académica, deberá cumplir los siguientes requisitos:</w:t>
      </w:r>
    </w:p>
    <w:p w14:paraId="22BB8DA7" w14:textId="77777777" w:rsidR="00CC3B64" w:rsidRPr="00C34B62" w:rsidRDefault="00CC3B64" w:rsidP="00EE3044">
      <w:pPr>
        <w:numPr>
          <w:ilvl w:val="0"/>
          <w:numId w:val="3"/>
        </w:numPr>
        <w:tabs>
          <w:tab w:val="clear" w:pos="1260"/>
          <w:tab w:val="left" w:pos="720"/>
        </w:tabs>
        <w:ind w:left="720"/>
        <w:rPr>
          <w:rFonts w:ascii="Tahoma" w:hAnsi="Tahoma" w:cs="Tahoma"/>
        </w:rPr>
      </w:pPr>
      <w:r w:rsidRPr="00C34B62">
        <w:rPr>
          <w:rFonts w:ascii="Tahoma" w:hAnsi="Tahoma" w:cs="Tahoma"/>
        </w:rPr>
        <w:t>Debe haber firmado primero un Contrato de Edición Académica y un formulario de inscripción de Edición Académica.</w:t>
      </w:r>
    </w:p>
    <w:p w14:paraId="22BB8DA8" w14:textId="77777777" w:rsidR="00CC3B64" w:rsidRPr="00C34B62" w:rsidRDefault="00CC3B64" w:rsidP="00EE3044">
      <w:pPr>
        <w:numPr>
          <w:ilvl w:val="0"/>
          <w:numId w:val="3"/>
        </w:numPr>
        <w:tabs>
          <w:tab w:val="clear" w:pos="1260"/>
          <w:tab w:val="left" w:pos="720"/>
        </w:tabs>
        <w:ind w:left="720"/>
        <w:rPr>
          <w:rFonts w:ascii="Tahoma" w:hAnsi="Tahoma" w:cs="Tahoma"/>
        </w:rPr>
      </w:pPr>
      <w:r w:rsidRPr="00C34B62">
        <w:rPr>
          <w:rFonts w:ascii="Tahoma" w:hAnsi="Tahoma" w:cs="Tahoma"/>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C34B62" w:rsidRDefault="00CC3B64" w:rsidP="00EE3044">
      <w:pPr>
        <w:numPr>
          <w:ilvl w:val="0"/>
          <w:numId w:val="3"/>
        </w:numPr>
        <w:tabs>
          <w:tab w:val="clear" w:pos="1260"/>
          <w:tab w:val="left" w:pos="720"/>
        </w:tabs>
        <w:spacing w:after="120"/>
        <w:ind w:left="720"/>
        <w:rPr>
          <w:rFonts w:ascii="Tahoma" w:hAnsi="Tahoma" w:cs="Tahoma"/>
        </w:rPr>
      </w:pPr>
      <w:r w:rsidRPr="00C34B62">
        <w:rPr>
          <w:rFonts w:ascii="Tahoma" w:hAnsi="Tahoma" w:cs="Tahoma"/>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C34B62" w:rsidRDefault="00CC3B64" w:rsidP="00307CA1">
      <w:pPr>
        <w:spacing w:before="120" w:after="120"/>
        <w:ind w:left="360"/>
        <w:rPr>
          <w:rFonts w:ascii="Tahoma" w:hAnsi="Tahoma" w:cs="Tahoma"/>
        </w:rPr>
      </w:pPr>
      <w:r w:rsidRPr="00C34B62">
        <w:rPr>
          <w:rFonts w:ascii="Tahoma" w:hAnsi="Tahoma" w:cs="Tahoma"/>
        </w:rPr>
        <w:t>Los criterios para ser Usuario Final educativo cualificado se indican en el formulario de inscripción de Edición Académica.</w:t>
      </w:r>
    </w:p>
    <w:p w14:paraId="22BB8DAD" w14:textId="2E264808" w:rsidR="00554191" w:rsidRPr="00C34B62" w:rsidRDefault="00554191" w:rsidP="00EE3044">
      <w:pPr>
        <w:pStyle w:val="ListParagraph"/>
        <w:numPr>
          <w:ilvl w:val="0"/>
          <w:numId w:val="37"/>
        </w:numPr>
        <w:spacing w:before="120"/>
        <w:rPr>
          <w:rFonts w:ascii="Tahoma" w:hAnsi="Tahoma" w:cs="Tahoma"/>
        </w:rPr>
      </w:pPr>
      <w:r w:rsidRPr="00C34B62">
        <w:rPr>
          <w:rFonts w:ascii="Tahoma" w:hAnsi="Tahoma" w:cs="Tahoma"/>
          <w:b/>
        </w:rPr>
        <w:t>Aclaraciones sobre la copia maestra.</w:t>
      </w:r>
      <w:r w:rsidRPr="00C34B62">
        <w:rPr>
          <w:rFonts w:ascii="Tahoma" w:hAnsi="Tahoma" w:cs="Tahoma"/>
        </w:rPr>
        <w:t xml:space="preserve"> </w:t>
      </w:r>
      <w:r w:rsidRPr="00C34B62">
        <w:rPr>
          <w:rFonts w:ascii="Tahoma" w:hAnsi="Tahoma" w:cs="Tahoma"/>
          <w:color w:val="000000"/>
        </w:rPr>
        <w:t>Sin perjuicio de las demás disposiciones del Contrato y/o el Contrato de Edición Académica:</w:t>
      </w:r>
    </w:p>
    <w:p w14:paraId="22BB8DAF" w14:textId="1C54CE23" w:rsidR="00554191" w:rsidRPr="00C34B62" w:rsidRDefault="00554191" w:rsidP="00EE3044">
      <w:pPr>
        <w:numPr>
          <w:ilvl w:val="0"/>
          <w:numId w:val="3"/>
        </w:numPr>
        <w:tabs>
          <w:tab w:val="clear" w:pos="1260"/>
          <w:tab w:val="left" w:pos="720"/>
        </w:tabs>
        <w:ind w:left="720"/>
        <w:rPr>
          <w:rFonts w:ascii="Tahoma" w:hAnsi="Tahoma" w:cs="Tahoma"/>
        </w:rPr>
      </w:pPr>
      <w:r w:rsidRPr="00C34B62">
        <w:rPr>
          <w:rFonts w:ascii="Tahoma" w:hAnsi="Tahoma" w:cs="Tahoma"/>
          <w:color w:val="000000"/>
        </w:rPr>
        <w:t>Podrá utilizar como Copia Maestra de un Producto que haya obtenido mediante Microsoft Worldwide Fulfillment o</w:t>
      </w:r>
      <w:r w:rsidR="00856940">
        <w:rPr>
          <w:rFonts w:ascii="Tahoma" w:hAnsi="Tahoma" w:cs="Tahoma"/>
          <w:color w:val="000000"/>
        </w:rPr>
        <w:t> </w:t>
      </w:r>
      <w:r w:rsidRPr="00C34B62">
        <w:rPr>
          <w:rFonts w:ascii="Tahoma" w:hAnsi="Tahoma" w:cs="Tahoma"/>
          <w:color w:val="000000"/>
        </w:rPr>
        <w:t>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C34B62" w:rsidRDefault="00554191" w:rsidP="00EE3044">
      <w:pPr>
        <w:numPr>
          <w:ilvl w:val="0"/>
          <w:numId w:val="3"/>
        </w:numPr>
        <w:tabs>
          <w:tab w:val="clear" w:pos="1260"/>
          <w:tab w:val="left" w:pos="720"/>
        </w:tabs>
        <w:spacing w:after="120"/>
        <w:ind w:left="720"/>
        <w:rPr>
          <w:rFonts w:ascii="Tahoma" w:hAnsi="Tahoma" w:cs="Tahoma"/>
        </w:rPr>
      </w:pPr>
      <w:r w:rsidRPr="00C34B62">
        <w:rPr>
          <w:rFonts w:ascii="Tahoma" w:hAnsi="Tahoma" w:cs="Tahoma"/>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7A65803F" w:rsidR="006A34DC" w:rsidRPr="00C34B62" w:rsidRDefault="006A34DC" w:rsidP="00F21859">
      <w:pPr>
        <w:pStyle w:val="ListParagraph"/>
        <w:numPr>
          <w:ilvl w:val="0"/>
          <w:numId w:val="37"/>
        </w:numPr>
        <w:spacing w:before="120" w:after="120"/>
        <w:rPr>
          <w:rFonts w:ascii="Tahoma" w:hAnsi="Tahoma" w:cs="Tahoma"/>
        </w:rPr>
      </w:pPr>
      <w:r w:rsidRPr="00C34B62">
        <w:rPr>
          <w:rFonts w:ascii="Tahoma" w:hAnsi="Tahoma" w:cs="Tahoma"/>
          <w:b/>
        </w:rPr>
        <w:t>Administración de Software de Outsourcing.</w:t>
      </w:r>
      <w:r w:rsidRPr="00C34B62">
        <w:rPr>
          <w:rFonts w:ascii="Tahoma" w:hAnsi="Tahoma" w:cs="Tahoma"/>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1019D4" w:rsidRPr="00C34B62">
        <w:rPr>
          <w:rFonts w:ascii="Tahoma" w:hAnsi="Tahoma" w:cs="Tahoma"/>
        </w:rPr>
        <w:t>“</w:t>
      </w:r>
      <w:r w:rsidRPr="00C34B62">
        <w:rPr>
          <w:rFonts w:ascii="Tahoma" w:hAnsi="Tahoma" w:cs="Tahoma"/>
        </w:rPr>
        <w:t>Empresa de Servicios Externos</w:t>
      </w:r>
      <w:r w:rsidR="0082393C" w:rsidRPr="00C34B62">
        <w:rPr>
          <w:rFonts w:ascii="Tahoma" w:hAnsi="Tahoma" w:cs="Tahoma"/>
        </w:rPr>
        <w:t>”</w:t>
      </w:r>
      <w:r w:rsidRPr="00C34B62">
        <w:rPr>
          <w:rFonts w:ascii="Tahoma" w:hAnsi="Tahoma" w:cs="Tahoma"/>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56962C19" w14:textId="7F31E01C" w:rsidR="00DF3CB9" w:rsidRPr="00C34B62" w:rsidRDefault="00DA1DEE" w:rsidP="005D5C97">
      <w:pPr>
        <w:pStyle w:val="ListParagraph"/>
        <w:numPr>
          <w:ilvl w:val="0"/>
          <w:numId w:val="37"/>
        </w:numPr>
        <w:spacing w:before="60" w:after="120"/>
        <w:rPr>
          <w:rFonts w:ascii="Tahoma" w:hAnsi="Tahoma" w:cs="Tahoma"/>
        </w:rPr>
      </w:pPr>
      <w:r w:rsidRPr="00C34B62">
        <w:rPr>
          <w:rFonts w:ascii="Tahoma" w:hAnsi="Tahoma" w:cs="Tahoma"/>
          <w:b/>
        </w:rPr>
        <w:t xml:space="preserve">Derechos de Cambio a una Versión Anterior. </w:t>
      </w:r>
      <w:r w:rsidRPr="00C34B62">
        <w:rPr>
          <w:rFonts w:ascii="Tahoma" w:hAnsi="Tahoma" w:cs="Tahoma"/>
          <w:color w:val="000000"/>
        </w:rPr>
        <w:t>Con independencia de las demás estipulaciones del Contrato o</w:t>
      </w:r>
      <w:r w:rsidR="00E06FC5">
        <w:rPr>
          <w:rFonts w:ascii="Tahoma" w:hAnsi="Tahoma" w:cs="Tahoma"/>
          <w:color w:val="000000"/>
        </w:rPr>
        <w:t> </w:t>
      </w:r>
      <w:r w:rsidRPr="00C34B62">
        <w:rPr>
          <w:rFonts w:ascii="Tahoma" w:hAnsi="Tahoma" w:cs="Tahoma"/>
          <w:color w:val="000000"/>
        </w:rPr>
        <w:t>de</w:t>
      </w:r>
      <w:r w:rsidR="00E06FC5">
        <w:rPr>
          <w:rFonts w:ascii="Tahoma" w:hAnsi="Tahoma" w:cs="Tahoma"/>
          <w:color w:val="000000"/>
        </w:rPr>
        <w:t> </w:t>
      </w:r>
      <w:r w:rsidRPr="00C34B62">
        <w:rPr>
          <w:rFonts w:ascii="Tahoma" w:hAnsi="Tahoma" w:cs="Tahoma"/>
          <w:color w:val="000000"/>
        </w:rPr>
        <w:t>los Términos de la Licencia de Microsoft, podrá informar de una versión actual de un Producto y distribuir una</w:t>
      </w:r>
      <w:r w:rsidR="008F25F1">
        <w:rPr>
          <w:rFonts w:ascii="Tahoma" w:hAnsi="Tahoma" w:cs="Tahoma"/>
          <w:color w:val="000000"/>
        </w:rPr>
        <w:t> </w:t>
      </w:r>
      <w:r w:rsidRPr="00C34B62">
        <w:rPr>
          <w:rFonts w:ascii="Tahoma" w:hAnsi="Tahoma" w:cs="Tahoma"/>
          <w:color w:val="000000"/>
        </w:rPr>
        <w:t xml:space="preserve">versión anterior, todavía con soporte activo, de ese mismo Producto </w:t>
      </w:r>
      <w:r w:rsidRPr="00C34B62">
        <w:rPr>
          <w:rFonts w:ascii="Tahoma" w:hAnsi="Tahoma" w:cs="Tahoma"/>
        </w:rPr>
        <w:t xml:space="preserve">antes de la </w:t>
      </w:r>
      <w:r w:rsidRPr="00C34B62">
        <w:rPr>
          <w:rFonts w:ascii="Tahoma" w:hAnsi="Tahoma" w:cs="Tahoma"/>
          <w:color w:val="000000"/>
        </w:rPr>
        <w:t>Fecha Final de Soporte Ampliado</w:t>
      </w:r>
      <w:r w:rsidR="008F25F1">
        <w:rPr>
          <w:rFonts w:ascii="Tahoma" w:hAnsi="Tahoma" w:cs="Tahoma"/>
          <w:color w:val="000000"/>
        </w:rPr>
        <w:t> </w:t>
      </w:r>
      <w:r w:rsidRPr="00C34B62">
        <w:rPr>
          <w:rFonts w:ascii="Tahoma" w:hAnsi="Tahoma" w:cs="Tahoma"/>
          <w:color w:val="000000"/>
        </w:rPr>
        <w:t>de</w:t>
      </w:r>
      <w:r w:rsidR="00E06FC5">
        <w:rPr>
          <w:rFonts w:ascii="Tahoma" w:hAnsi="Tahoma" w:cs="Tahoma"/>
          <w:color w:val="000000"/>
        </w:rPr>
        <w:t> </w:t>
      </w:r>
      <w:r w:rsidRPr="00C34B62">
        <w:rPr>
          <w:rFonts w:ascii="Tahoma" w:hAnsi="Tahoma" w:cs="Tahoma"/>
          <w:color w:val="000000"/>
        </w:rPr>
        <w:t xml:space="preserve">Microsoft como se indica en la Directiva de Ciclo de vida de Soporte de Microsoft </w:t>
      </w:r>
      <w:hyperlink r:id="rId13" w:history="1">
        <w:r w:rsidRPr="00C34B62">
          <w:rPr>
            <w:rStyle w:val="Hyperlink"/>
            <w:rFonts w:ascii="Tahoma" w:hAnsi="Tahoma" w:cs="Tahoma"/>
          </w:rPr>
          <w:t>https://support.microsoft.com/gp/lifeselect</w:t>
        </w:r>
      </w:hyperlink>
      <w:r w:rsidRPr="00C34B62">
        <w:rPr>
          <w:rFonts w:ascii="Tahoma" w:hAnsi="Tahoma" w:cs="Tahoma"/>
        </w:rPr>
        <w:t xml:space="preserve"> o en el sitio sucesor que Microsoft indique.</w:t>
      </w:r>
      <w:r w:rsidRPr="00C34B62">
        <w:rPr>
          <w:rFonts w:ascii="Tahoma" w:hAnsi="Tahoma" w:cs="Tahoma"/>
          <w:color w:val="000000"/>
        </w:rPr>
        <w:t xml:space="preserve"> El derecho a distribuir una versión anterior de los Productos en virtud de estos Derechos de Cambio a una Versión Anterior no amplía el Ciclo de</w:t>
      </w:r>
      <w:r w:rsidR="008347C9">
        <w:rPr>
          <w:rFonts w:ascii="Tahoma" w:hAnsi="Tahoma" w:cs="Tahoma"/>
          <w:color w:val="000000"/>
        </w:rPr>
        <w:t> </w:t>
      </w:r>
      <w:r w:rsidRPr="00C34B62">
        <w:rPr>
          <w:rFonts w:ascii="Tahoma" w:hAnsi="Tahoma" w:cs="Tahoma"/>
          <w:color w:val="000000"/>
        </w:rPr>
        <w:t>Vida de Soporte Técnico de las versiones anteriores de los Productos</w:t>
      </w:r>
      <w:r w:rsidRPr="00C34B62">
        <w:rPr>
          <w:rFonts w:ascii="Tahoma" w:hAnsi="Tahoma" w:cs="Tahoma"/>
        </w:rPr>
        <w:t xml:space="preserve">. </w:t>
      </w:r>
      <w:r w:rsidRPr="00C34B62">
        <w:rPr>
          <w:rFonts w:ascii="Tahoma" w:hAnsi="Tahoma" w:cs="Tahoma"/>
          <w:color w:val="000000"/>
        </w:rPr>
        <w:t>Deberá otorgar la licencia de los Productos distribuidos de acuerdo con los Términos de Licencia de Microsoft correspondientes al Producto indicado.</w:t>
      </w:r>
    </w:p>
    <w:p w14:paraId="4B33D725" w14:textId="144EC640" w:rsidR="003331FA" w:rsidRPr="00C34B62" w:rsidRDefault="003331FA" w:rsidP="00DF3CB9">
      <w:pPr>
        <w:spacing w:before="60" w:after="120"/>
        <w:ind w:left="360"/>
        <w:rPr>
          <w:rFonts w:ascii="Tahoma" w:hAnsi="Tahoma" w:cs="Tahoma"/>
        </w:rPr>
      </w:pPr>
      <w:r w:rsidRPr="00C34B62">
        <w:rPr>
          <w:rFonts w:ascii="Tahoma" w:hAnsi="Tahoma" w:cs="Tahoma"/>
          <w:color w:val="000000"/>
        </w:rPr>
        <w:t>Versión Actual hace referencia a los productos incluidos en la Lista de Productos superior y a los productos dentro del</w:t>
      </w:r>
      <w:r w:rsidR="00267F86">
        <w:rPr>
          <w:rFonts w:ascii="Tahoma" w:hAnsi="Tahoma" w:cs="Tahoma"/>
          <w:color w:val="000000"/>
        </w:rPr>
        <w:t> </w:t>
      </w:r>
      <w:r w:rsidRPr="00C34B62">
        <w:rPr>
          <w:rFonts w:ascii="Tahoma" w:hAnsi="Tahoma" w:cs="Tahoma"/>
          <w:color w:val="000000"/>
        </w:rPr>
        <w:t>periodo de Distribución Ampliada correspondiente.</w:t>
      </w:r>
    </w:p>
    <w:p w14:paraId="47A40D7A" w14:textId="1EB7BF11" w:rsidR="00DA1DEE" w:rsidRPr="00C34B62" w:rsidRDefault="00DA1DEE" w:rsidP="00EE3044">
      <w:pPr>
        <w:pStyle w:val="ListParagraph"/>
        <w:numPr>
          <w:ilvl w:val="0"/>
          <w:numId w:val="37"/>
        </w:numPr>
        <w:spacing w:before="120" w:after="60"/>
        <w:rPr>
          <w:rFonts w:ascii="Tahoma" w:hAnsi="Tahoma" w:cs="Tahoma"/>
        </w:rPr>
      </w:pPr>
      <w:r w:rsidRPr="00C34B62">
        <w:rPr>
          <w:rFonts w:ascii="Tahoma" w:hAnsi="Tahoma" w:cs="Tahoma"/>
          <w:b/>
        </w:rPr>
        <w:t xml:space="preserve">Distribución Ampliada. </w:t>
      </w:r>
      <w:r w:rsidRPr="00C34B62">
        <w:rPr>
          <w:rFonts w:ascii="Tahoma" w:hAnsi="Tahoma" w:cs="Tahoma"/>
        </w:rPr>
        <w:t xml:space="preserve">El período de distribución de cualquier versión de un Producto, como se describe en la sección </w:t>
      </w:r>
      <w:r w:rsidR="009F4E9A" w:rsidRPr="00C34B62">
        <w:rPr>
          <w:rFonts w:ascii="Tahoma" w:hAnsi="Tahoma" w:cs="Tahoma"/>
        </w:rPr>
        <w:t>“</w:t>
      </w:r>
      <w:r w:rsidRPr="00C34B62">
        <w:rPr>
          <w:rFonts w:ascii="Tahoma" w:hAnsi="Tahoma" w:cs="Tahoma"/>
        </w:rPr>
        <w:t>Disponibilidad y precios de los productos</w:t>
      </w:r>
      <w:r w:rsidR="009F4E9A" w:rsidRPr="00C34B62">
        <w:rPr>
          <w:rFonts w:ascii="Tahoma" w:hAnsi="Tahoma" w:cs="Tahoma"/>
        </w:rPr>
        <w:t>”</w:t>
      </w:r>
      <w:r w:rsidRPr="00C34B62">
        <w:rPr>
          <w:rFonts w:ascii="Tahoma" w:hAnsi="Tahoma" w:cs="Tahoma"/>
        </w:rPr>
        <w:t xml:space="preserve"> del Contrato, se amplía de 24 a 48 meses una vez Microsoft haya retirado dicho Producto de la lista de Productos ISVR.</w:t>
      </w:r>
    </w:p>
    <w:p w14:paraId="7BA5E951" w14:textId="77777777" w:rsidR="00DA1DEE" w:rsidRPr="00C34B62" w:rsidRDefault="00DA1DEE" w:rsidP="00EE3044">
      <w:pPr>
        <w:pStyle w:val="NoSpacing"/>
        <w:spacing w:before="60" w:after="60"/>
        <w:ind w:left="360"/>
        <w:rPr>
          <w:rFonts w:ascii="Tahoma" w:hAnsi="Tahoma" w:cs="Tahoma"/>
        </w:rPr>
      </w:pPr>
      <w:r w:rsidRPr="00C34B62">
        <w:rPr>
          <w:rFonts w:ascii="Tahoma" w:hAnsi="Tahoma" w:cs="Tahoma"/>
          <w:color w:val="000000"/>
          <w:sz w:val="20"/>
          <w:szCs w:val="20"/>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34B6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34B62" w:rsidRDefault="00E14970" w:rsidP="00E14970">
            <w:pPr>
              <w:tabs>
                <w:tab w:val="center" w:pos="5330"/>
                <w:tab w:val="left" w:pos="6527"/>
              </w:tabs>
              <w:rPr>
                <w:rFonts w:ascii="Tahoma" w:hAnsi="Tahoma" w:cs="Tahoma"/>
              </w:rPr>
            </w:pPr>
            <w:r w:rsidRPr="00C34B62">
              <w:rPr>
                <w:rFonts w:ascii="Tahoma" w:hAnsi="Tahoma" w:cs="Tahoma"/>
                <w:b/>
                <w:bCs/>
                <w:iCs/>
                <w:sz w:val="18"/>
                <w:szCs w:val="18"/>
              </w:rPr>
              <w:t>Nombre del producto</w:t>
            </w:r>
          </w:p>
        </w:tc>
      </w:tr>
      <w:tr w:rsidR="00A16E16" w:rsidRPr="00C34B6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C34B62" w:rsidRDefault="00A16E16" w:rsidP="00F21859">
            <w:pPr>
              <w:rPr>
                <w:rFonts w:ascii="Tahoma" w:hAnsi="Tahoma" w:cs="Tahoma"/>
                <w:bCs/>
                <w:iCs/>
                <w:sz w:val="16"/>
                <w:szCs w:val="18"/>
              </w:rPr>
            </w:pPr>
            <w:r w:rsidRPr="00C34B62">
              <w:rPr>
                <w:rFonts w:ascii="Tahoma" w:hAnsi="Tahoma" w:cs="Tahoma"/>
                <w:bCs/>
                <w:iCs/>
                <w:sz w:val="16"/>
                <w:szCs w:val="18"/>
              </w:rPr>
              <w:t>SQL Server 2008 R2, Ediciones Standard, Enterprise, Datacenter y Workgroup (Todas las versiones)</w:t>
            </w:r>
          </w:p>
        </w:tc>
      </w:tr>
      <w:tr w:rsidR="00A16E16" w:rsidRPr="00C34B6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34B62" w:rsidRDefault="00A16E16" w:rsidP="00A16E16">
            <w:pPr>
              <w:rPr>
                <w:rFonts w:ascii="Tahoma" w:hAnsi="Tahoma" w:cs="Tahoma"/>
                <w:bCs/>
                <w:iCs/>
                <w:sz w:val="16"/>
                <w:szCs w:val="18"/>
              </w:rPr>
            </w:pPr>
            <w:r w:rsidRPr="00C34B62">
              <w:rPr>
                <w:rFonts w:ascii="Tahoma" w:hAnsi="Tahoma" w:cs="Tahoma"/>
                <w:bCs/>
                <w:iCs/>
                <w:sz w:val="16"/>
                <w:szCs w:val="19"/>
              </w:rPr>
              <w:t>BizTalk RFID 2010</w:t>
            </w:r>
          </w:p>
        </w:tc>
      </w:tr>
      <w:tr w:rsidR="00A16E16" w:rsidRPr="00C34B6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C34B62" w:rsidRDefault="00A16E16" w:rsidP="00A16E16">
            <w:pPr>
              <w:rPr>
                <w:rFonts w:ascii="Tahoma" w:hAnsi="Tahoma" w:cs="Tahoma"/>
                <w:bCs/>
                <w:iCs/>
                <w:sz w:val="16"/>
                <w:szCs w:val="18"/>
              </w:rPr>
            </w:pPr>
            <w:r w:rsidRPr="00C34B62">
              <w:rPr>
                <w:rFonts w:ascii="Tahoma" w:hAnsi="Tahoma" w:cs="Tahoma"/>
                <w:bCs/>
                <w:iCs/>
                <w:sz w:val="16"/>
                <w:szCs w:val="19"/>
              </w:rPr>
              <w:t>BizTalk Server 2010, Ediciones Branch, Standard y Enterprise (Todas las versiones)</w:t>
            </w:r>
          </w:p>
        </w:tc>
      </w:tr>
      <w:tr w:rsidR="00A16E16" w:rsidRPr="00C34B6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34B62" w:rsidRDefault="00A16E16" w:rsidP="00A16E16">
            <w:pPr>
              <w:rPr>
                <w:rFonts w:ascii="Tahoma" w:hAnsi="Tahoma" w:cs="Tahoma"/>
                <w:bCs/>
                <w:iCs/>
                <w:sz w:val="16"/>
                <w:szCs w:val="18"/>
              </w:rPr>
            </w:pPr>
            <w:r w:rsidRPr="00C34B62">
              <w:rPr>
                <w:rFonts w:ascii="Tahoma" w:hAnsi="Tahoma" w:cs="Tahoma"/>
                <w:bCs/>
                <w:iCs/>
                <w:sz w:val="16"/>
                <w:szCs w:val="19"/>
              </w:rPr>
              <w:t>MapPoint (Todas las versiones)</w:t>
            </w:r>
          </w:p>
        </w:tc>
      </w:tr>
      <w:tr w:rsidR="00133A0E" w:rsidRPr="00C34B6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C34B62" w:rsidRDefault="00133A0E" w:rsidP="00A16E16">
            <w:pPr>
              <w:rPr>
                <w:rFonts w:ascii="Tahoma" w:hAnsi="Tahoma" w:cs="Tahoma"/>
                <w:bCs/>
                <w:iCs/>
                <w:sz w:val="16"/>
                <w:szCs w:val="19"/>
                <w:lang w:val="pt-BR"/>
              </w:rPr>
            </w:pPr>
            <w:r w:rsidRPr="00C34B62">
              <w:rPr>
                <w:rFonts w:ascii="Tahoma" w:hAnsi="Tahoma" w:cs="Tahoma"/>
                <w:bCs/>
                <w:iCs/>
                <w:sz w:val="16"/>
                <w:szCs w:val="19"/>
              </w:rPr>
              <w:t>Microsoft Dynamics CRM Server 2016 (Todas las versiones)</w:t>
            </w:r>
          </w:p>
        </w:tc>
      </w:tr>
    </w:tbl>
    <w:p w14:paraId="4A488797" w14:textId="77777777" w:rsidR="00D833B1" w:rsidRPr="00C34B62" w:rsidRDefault="00D833B1" w:rsidP="00D833B1">
      <w:pPr>
        <w:pStyle w:val="ListParagraph"/>
        <w:spacing w:before="120" w:after="120"/>
        <w:ind w:left="450"/>
        <w:jc w:val="both"/>
        <w:rPr>
          <w:rFonts w:ascii="Tahoma" w:hAnsi="Tahoma" w:cs="Tahoma"/>
        </w:rPr>
      </w:pPr>
    </w:p>
    <w:sectPr w:rsidR="00D833B1" w:rsidRPr="00C34B6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5645" w14:textId="77777777" w:rsidR="00EB3FA4" w:rsidRDefault="00EB3FA4">
      <w:r>
        <w:separator/>
      </w:r>
    </w:p>
    <w:p w14:paraId="64286DB4" w14:textId="77777777" w:rsidR="00EB3FA4" w:rsidRDefault="00EB3FA4"/>
    <w:p w14:paraId="7E058E05" w14:textId="77777777" w:rsidR="00EB3FA4" w:rsidRDefault="00EB3FA4"/>
  </w:endnote>
  <w:endnote w:type="continuationSeparator" w:id="0">
    <w:p w14:paraId="760FA2F6" w14:textId="77777777" w:rsidR="00EB3FA4" w:rsidRDefault="00EB3FA4">
      <w:r>
        <w:continuationSeparator/>
      </w:r>
    </w:p>
    <w:p w14:paraId="50EB9C12" w14:textId="77777777" w:rsidR="00EB3FA4" w:rsidRDefault="00EB3FA4"/>
    <w:p w14:paraId="79CF3D2C" w14:textId="77777777" w:rsidR="00EB3FA4" w:rsidRDefault="00EB3FA4"/>
  </w:endnote>
  <w:endnote w:type="continuationNotice" w:id="1">
    <w:p w14:paraId="7D20E72F" w14:textId="77777777" w:rsidR="00EB3FA4" w:rsidRDefault="00EB3FA4"/>
    <w:p w14:paraId="7251EA36" w14:textId="77777777" w:rsidR="00EB3FA4" w:rsidRDefault="00EB3FA4"/>
    <w:p w14:paraId="4B930870" w14:textId="77777777" w:rsidR="00EB3FA4" w:rsidRDefault="00EB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74E0" w14:textId="77777777" w:rsidR="00710FC0" w:rsidRDefault="00710FC0" w:rsidP="00710FC0">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FEB6" w14:textId="77777777" w:rsidR="00710FC0" w:rsidRDefault="00710FC0" w:rsidP="00710FC0">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4ED1" w14:textId="77777777" w:rsidR="00EB3FA4" w:rsidRDefault="00EB3FA4">
      <w:r>
        <w:separator/>
      </w:r>
    </w:p>
    <w:p w14:paraId="205967B1" w14:textId="77777777" w:rsidR="00EB3FA4" w:rsidRDefault="00EB3FA4"/>
    <w:p w14:paraId="20EBBAE2" w14:textId="77777777" w:rsidR="00EB3FA4" w:rsidRDefault="00EB3FA4"/>
  </w:footnote>
  <w:footnote w:type="continuationSeparator" w:id="0">
    <w:p w14:paraId="0E1CDDDE" w14:textId="77777777" w:rsidR="00EB3FA4" w:rsidRDefault="00EB3FA4">
      <w:r>
        <w:continuationSeparator/>
      </w:r>
    </w:p>
    <w:p w14:paraId="0478574F" w14:textId="77777777" w:rsidR="00EB3FA4" w:rsidRDefault="00EB3FA4"/>
    <w:p w14:paraId="17BA1405" w14:textId="77777777" w:rsidR="00EB3FA4" w:rsidRDefault="00EB3FA4"/>
  </w:footnote>
  <w:footnote w:type="continuationNotice" w:id="1">
    <w:p w14:paraId="5D043D3E" w14:textId="77777777" w:rsidR="00EB3FA4" w:rsidRDefault="00EB3FA4"/>
    <w:p w14:paraId="06AE5F0D" w14:textId="77777777" w:rsidR="00EB3FA4" w:rsidRDefault="00EB3FA4"/>
    <w:p w14:paraId="6A811BEF" w14:textId="77777777" w:rsidR="00EB3FA4" w:rsidRDefault="00EB3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07AE1EDA"/>
    <w:lvl w:ilvl="0" w:tplc="141CF25A">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2540709">
    <w:abstractNumId w:val="1"/>
  </w:num>
  <w:num w:numId="2" w16cid:durableId="1335574657">
    <w:abstractNumId w:val="2"/>
  </w:num>
  <w:num w:numId="3" w16cid:durableId="847982230">
    <w:abstractNumId w:val="25"/>
  </w:num>
  <w:num w:numId="4" w16cid:durableId="702512484">
    <w:abstractNumId w:val="21"/>
  </w:num>
  <w:num w:numId="5" w16cid:durableId="1741096611">
    <w:abstractNumId w:val="6"/>
  </w:num>
  <w:num w:numId="6" w16cid:durableId="1796487309">
    <w:abstractNumId w:val="26"/>
  </w:num>
  <w:num w:numId="7" w16cid:durableId="1350063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7919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1735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4618416">
    <w:abstractNumId w:val="29"/>
  </w:num>
  <w:num w:numId="11" w16cid:durableId="246112594">
    <w:abstractNumId w:val="31"/>
  </w:num>
  <w:num w:numId="12" w16cid:durableId="478963736">
    <w:abstractNumId w:val="24"/>
  </w:num>
  <w:num w:numId="13" w16cid:durableId="876964986">
    <w:abstractNumId w:val="28"/>
  </w:num>
  <w:num w:numId="14" w16cid:durableId="1709799543">
    <w:abstractNumId w:val="3"/>
  </w:num>
  <w:num w:numId="15" w16cid:durableId="132523569">
    <w:abstractNumId w:val="12"/>
  </w:num>
  <w:num w:numId="16" w16cid:durableId="1104351087">
    <w:abstractNumId w:val="13"/>
  </w:num>
  <w:num w:numId="17" w16cid:durableId="522210784">
    <w:abstractNumId w:val="8"/>
  </w:num>
  <w:num w:numId="18" w16cid:durableId="748424942">
    <w:abstractNumId w:val="30"/>
  </w:num>
  <w:num w:numId="19" w16cid:durableId="2008828895">
    <w:abstractNumId w:val="16"/>
  </w:num>
  <w:num w:numId="20" w16cid:durableId="1331714238">
    <w:abstractNumId w:val="34"/>
  </w:num>
  <w:num w:numId="21" w16cid:durableId="219292687">
    <w:abstractNumId w:val="19"/>
  </w:num>
  <w:num w:numId="22" w16cid:durableId="1388993600">
    <w:abstractNumId w:val="27"/>
  </w:num>
  <w:num w:numId="23" w16cid:durableId="1444298707">
    <w:abstractNumId w:val="22"/>
  </w:num>
  <w:num w:numId="24" w16cid:durableId="126825643">
    <w:abstractNumId w:val="33"/>
  </w:num>
  <w:num w:numId="25" w16cid:durableId="1913735630">
    <w:abstractNumId w:val="9"/>
  </w:num>
  <w:num w:numId="26" w16cid:durableId="2000232563">
    <w:abstractNumId w:val="14"/>
  </w:num>
  <w:num w:numId="27" w16cid:durableId="1013654139">
    <w:abstractNumId w:val="5"/>
  </w:num>
  <w:num w:numId="28" w16cid:durableId="1912347913">
    <w:abstractNumId w:val="18"/>
  </w:num>
  <w:num w:numId="29" w16cid:durableId="1479372997">
    <w:abstractNumId w:val="0"/>
  </w:num>
  <w:num w:numId="30" w16cid:durableId="1650669008">
    <w:abstractNumId w:val="35"/>
  </w:num>
  <w:num w:numId="31" w16cid:durableId="785083054">
    <w:abstractNumId w:val="32"/>
  </w:num>
  <w:num w:numId="32" w16cid:durableId="33582950">
    <w:abstractNumId w:val="11"/>
  </w:num>
  <w:num w:numId="33" w16cid:durableId="1622959658">
    <w:abstractNumId w:val="17"/>
  </w:num>
  <w:num w:numId="34" w16cid:durableId="183429982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805091">
    <w:abstractNumId w:val="10"/>
  </w:num>
  <w:num w:numId="36" w16cid:durableId="1146051146">
    <w:abstractNumId w:val="20"/>
  </w:num>
  <w:num w:numId="37" w16cid:durableId="149179518">
    <w:abstractNumId w:val="15"/>
  </w:num>
  <w:num w:numId="38" w16cid:durableId="105546590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0imbl5IIwVmm8FimXIJSrypeVBtbVurQrfMtckp1ZGd2y9dw02DnzUOrIevd/von3gVTdXZ0okOXbSAiVPnjA==" w:salt="foUJA6k/DG7t7QMLfRbmG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1BF"/>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09C6"/>
    <w:rsid w:val="000518B6"/>
    <w:rsid w:val="0005278F"/>
    <w:rsid w:val="000536D6"/>
    <w:rsid w:val="00053D69"/>
    <w:rsid w:val="000550C3"/>
    <w:rsid w:val="00055258"/>
    <w:rsid w:val="000558AD"/>
    <w:rsid w:val="000563DD"/>
    <w:rsid w:val="00060C39"/>
    <w:rsid w:val="0006337D"/>
    <w:rsid w:val="0006399C"/>
    <w:rsid w:val="00064CAE"/>
    <w:rsid w:val="0006538B"/>
    <w:rsid w:val="00065AFB"/>
    <w:rsid w:val="000665AF"/>
    <w:rsid w:val="000666A6"/>
    <w:rsid w:val="0006781E"/>
    <w:rsid w:val="000701E3"/>
    <w:rsid w:val="00070C9F"/>
    <w:rsid w:val="00070D28"/>
    <w:rsid w:val="00071C9C"/>
    <w:rsid w:val="00071E44"/>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0266"/>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19D4"/>
    <w:rsid w:val="001021F7"/>
    <w:rsid w:val="00103E5C"/>
    <w:rsid w:val="00106756"/>
    <w:rsid w:val="00106C1A"/>
    <w:rsid w:val="00111054"/>
    <w:rsid w:val="00112428"/>
    <w:rsid w:val="00113941"/>
    <w:rsid w:val="00113B1D"/>
    <w:rsid w:val="0011500A"/>
    <w:rsid w:val="0012183C"/>
    <w:rsid w:val="00121A63"/>
    <w:rsid w:val="00123FE2"/>
    <w:rsid w:val="00124457"/>
    <w:rsid w:val="00124728"/>
    <w:rsid w:val="00125455"/>
    <w:rsid w:val="00133A0E"/>
    <w:rsid w:val="00133E7B"/>
    <w:rsid w:val="00134F83"/>
    <w:rsid w:val="0013719B"/>
    <w:rsid w:val="0013790A"/>
    <w:rsid w:val="00141118"/>
    <w:rsid w:val="0014117F"/>
    <w:rsid w:val="00142DBB"/>
    <w:rsid w:val="00145745"/>
    <w:rsid w:val="00147657"/>
    <w:rsid w:val="001502EC"/>
    <w:rsid w:val="00153195"/>
    <w:rsid w:val="00153F1C"/>
    <w:rsid w:val="001540E3"/>
    <w:rsid w:val="00154339"/>
    <w:rsid w:val="00160F8F"/>
    <w:rsid w:val="001616DE"/>
    <w:rsid w:val="001617C9"/>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2E22"/>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2239"/>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3DE3"/>
    <w:rsid w:val="001E4971"/>
    <w:rsid w:val="001E4DCD"/>
    <w:rsid w:val="001E50FE"/>
    <w:rsid w:val="001F07F2"/>
    <w:rsid w:val="001F2D29"/>
    <w:rsid w:val="001F2FBF"/>
    <w:rsid w:val="001F432E"/>
    <w:rsid w:val="001F47CE"/>
    <w:rsid w:val="0020005C"/>
    <w:rsid w:val="00202B0D"/>
    <w:rsid w:val="00205DE6"/>
    <w:rsid w:val="00206E89"/>
    <w:rsid w:val="00210265"/>
    <w:rsid w:val="00210D6C"/>
    <w:rsid w:val="0021325F"/>
    <w:rsid w:val="002206A9"/>
    <w:rsid w:val="00221766"/>
    <w:rsid w:val="00221A7A"/>
    <w:rsid w:val="00221C0C"/>
    <w:rsid w:val="00222770"/>
    <w:rsid w:val="00226D1A"/>
    <w:rsid w:val="00226DFB"/>
    <w:rsid w:val="002308D6"/>
    <w:rsid w:val="00231C97"/>
    <w:rsid w:val="002402F3"/>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67F86"/>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4992"/>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7CA1"/>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665"/>
    <w:rsid w:val="003427F2"/>
    <w:rsid w:val="00342FC8"/>
    <w:rsid w:val="00343547"/>
    <w:rsid w:val="0034679B"/>
    <w:rsid w:val="00346E7C"/>
    <w:rsid w:val="00352DCD"/>
    <w:rsid w:val="00353426"/>
    <w:rsid w:val="00353B21"/>
    <w:rsid w:val="003550B7"/>
    <w:rsid w:val="00355376"/>
    <w:rsid w:val="00357184"/>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879E3"/>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17A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3DF9"/>
    <w:rsid w:val="0044409C"/>
    <w:rsid w:val="004444AE"/>
    <w:rsid w:val="00445100"/>
    <w:rsid w:val="00445132"/>
    <w:rsid w:val="00447689"/>
    <w:rsid w:val="00451137"/>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3CCD"/>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14AD"/>
    <w:rsid w:val="004C2A33"/>
    <w:rsid w:val="004C54C4"/>
    <w:rsid w:val="004C604E"/>
    <w:rsid w:val="004C7FD6"/>
    <w:rsid w:val="004D2DB5"/>
    <w:rsid w:val="004E0385"/>
    <w:rsid w:val="004E2C7E"/>
    <w:rsid w:val="004E51A1"/>
    <w:rsid w:val="004E58C8"/>
    <w:rsid w:val="004E6164"/>
    <w:rsid w:val="004E6A9A"/>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37FA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5722"/>
    <w:rsid w:val="00576A4B"/>
    <w:rsid w:val="00581DA6"/>
    <w:rsid w:val="00582568"/>
    <w:rsid w:val="00583237"/>
    <w:rsid w:val="005864F2"/>
    <w:rsid w:val="0058742D"/>
    <w:rsid w:val="00587590"/>
    <w:rsid w:val="00590A76"/>
    <w:rsid w:val="0059253A"/>
    <w:rsid w:val="0059311C"/>
    <w:rsid w:val="00593C3E"/>
    <w:rsid w:val="00593DF1"/>
    <w:rsid w:val="005940EB"/>
    <w:rsid w:val="005962C3"/>
    <w:rsid w:val="0059769B"/>
    <w:rsid w:val="00597957"/>
    <w:rsid w:val="00597AC7"/>
    <w:rsid w:val="005A52CA"/>
    <w:rsid w:val="005A5653"/>
    <w:rsid w:val="005A6CD4"/>
    <w:rsid w:val="005A70C9"/>
    <w:rsid w:val="005B19EF"/>
    <w:rsid w:val="005B2E68"/>
    <w:rsid w:val="005B5938"/>
    <w:rsid w:val="005B61FC"/>
    <w:rsid w:val="005B76A8"/>
    <w:rsid w:val="005B76F6"/>
    <w:rsid w:val="005C103A"/>
    <w:rsid w:val="005C130B"/>
    <w:rsid w:val="005C3DB1"/>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2D92"/>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5BB4"/>
    <w:rsid w:val="006E63BE"/>
    <w:rsid w:val="006F122D"/>
    <w:rsid w:val="006F2741"/>
    <w:rsid w:val="006F3608"/>
    <w:rsid w:val="006F58DB"/>
    <w:rsid w:val="006F7DE5"/>
    <w:rsid w:val="007059A2"/>
    <w:rsid w:val="00707B4C"/>
    <w:rsid w:val="00710FC0"/>
    <w:rsid w:val="0071443B"/>
    <w:rsid w:val="00714CA7"/>
    <w:rsid w:val="00717338"/>
    <w:rsid w:val="00723C46"/>
    <w:rsid w:val="00724692"/>
    <w:rsid w:val="00724F27"/>
    <w:rsid w:val="00725376"/>
    <w:rsid w:val="00725746"/>
    <w:rsid w:val="00726F3B"/>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579E"/>
    <w:rsid w:val="007A678E"/>
    <w:rsid w:val="007A6AA6"/>
    <w:rsid w:val="007B0024"/>
    <w:rsid w:val="007B012C"/>
    <w:rsid w:val="007B114C"/>
    <w:rsid w:val="007B2967"/>
    <w:rsid w:val="007B3437"/>
    <w:rsid w:val="007B383B"/>
    <w:rsid w:val="007B3D2C"/>
    <w:rsid w:val="007B48DC"/>
    <w:rsid w:val="007B6D19"/>
    <w:rsid w:val="007B7551"/>
    <w:rsid w:val="007C03BC"/>
    <w:rsid w:val="007C0A6D"/>
    <w:rsid w:val="007C0C18"/>
    <w:rsid w:val="007C1382"/>
    <w:rsid w:val="007C3832"/>
    <w:rsid w:val="007C4E84"/>
    <w:rsid w:val="007C5E96"/>
    <w:rsid w:val="007C6EB2"/>
    <w:rsid w:val="007D5FE8"/>
    <w:rsid w:val="007D6EC8"/>
    <w:rsid w:val="007D70DA"/>
    <w:rsid w:val="007D7F93"/>
    <w:rsid w:val="007E0833"/>
    <w:rsid w:val="007E1A4B"/>
    <w:rsid w:val="007E1B13"/>
    <w:rsid w:val="007F00F9"/>
    <w:rsid w:val="007F0992"/>
    <w:rsid w:val="007F0B03"/>
    <w:rsid w:val="007F174F"/>
    <w:rsid w:val="007F1D15"/>
    <w:rsid w:val="007F2815"/>
    <w:rsid w:val="007F2A14"/>
    <w:rsid w:val="007F2F57"/>
    <w:rsid w:val="007F3401"/>
    <w:rsid w:val="007F4036"/>
    <w:rsid w:val="007F53FD"/>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393C"/>
    <w:rsid w:val="008247C4"/>
    <w:rsid w:val="008254E4"/>
    <w:rsid w:val="00826789"/>
    <w:rsid w:val="0082777B"/>
    <w:rsid w:val="00827DF9"/>
    <w:rsid w:val="00830ED6"/>
    <w:rsid w:val="008327BC"/>
    <w:rsid w:val="0083396B"/>
    <w:rsid w:val="008347C9"/>
    <w:rsid w:val="00835DEB"/>
    <w:rsid w:val="00835EAE"/>
    <w:rsid w:val="0083608A"/>
    <w:rsid w:val="008363BE"/>
    <w:rsid w:val="00836743"/>
    <w:rsid w:val="00837E60"/>
    <w:rsid w:val="00845714"/>
    <w:rsid w:val="0084724E"/>
    <w:rsid w:val="008502B8"/>
    <w:rsid w:val="00852B83"/>
    <w:rsid w:val="00854134"/>
    <w:rsid w:val="008561C0"/>
    <w:rsid w:val="0085694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3EC"/>
    <w:rsid w:val="008B7698"/>
    <w:rsid w:val="008B7F5D"/>
    <w:rsid w:val="008C274A"/>
    <w:rsid w:val="008C2BE9"/>
    <w:rsid w:val="008C38CA"/>
    <w:rsid w:val="008C4CA4"/>
    <w:rsid w:val="008C54BF"/>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25F1"/>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2E6B"/>
    <w:rsid w:val="00923015"/>
    <w:rsid w:val="00930E24"/>
    <w:rsid w:val="00931EB7"/>
    <w:rsid w:val="00932A97"/>
    <w:rsid w:val="00934590"/>
    <w:rsid w:val="00934D4A"/>
    <w:rsid w:val="00936D37"/>
    <w:rsid w:val="00937F34"/>
    <w:rsid w:val="0094226F"/>
    <w:rsid w:val="00942EC7"/>
    <w:rsid w:val="00945065"/>
    <w:rsid w:val="00945854"/>
    <w:rsid w:val="00945992"/>
    <w:rsid w:val="00951F9C"/>
    <w:rsid w:val="009522AB"/>
    <w:rsid w:val="00954A99"/>
    <w:rsid w:val="0095694A"/>
    <w:rsid w:val="00956ADE"/>
    <w:rsid w:val="0095789E"/>
    <w:rsid w:val="00960034"/>
    <w:rsid w:val="00960704"/>
    <w:rsid w:val="00961B6D"/>
    <w:rsid w:val="00962D93"/>
    <w:rsid w:val="00965711"/>
    <w:rsid w:val="009677A4"/>
    <w:rsid w:val="00967F98"/>
    <w:rsid w:val="009714D4"/>
    <w:rsid w:val="009718F6"/>
    <w:rsid w:val="0097266F"/>
    <w:rsid w:val="00973BF9"/>
    <w:rsid w:val="00976F79"/>
    <w:rsid w:val="00977A90"/>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134C"/>
    <w:rsid w:val="009B3140"/>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1F6"/>
    <w:rsid w:val="009E0EE7"/>
    <w:rsid w:val="009E28CD"/>
    <w:rsid w:val="009E3528"/>
    <w:rsid w:val="009E3F96"/>
    <w:rsid w:val="009E61EA"/>
    <w:rsid w:val="009E7F01"/>
    <w:rsid w:val="009F1156"/>
    <w:rsid w:val="009F1536"/>
    <w:rsid w:val="009F22B5"/>
    <w:rsid w:val="009F2678"/>
    <w:rsid w:val="009F43B9"/>
    <w:rsid w:val="009F450E"/>
    <w:rsid w:val="009F4E9A"/>
    <w:rsid w:val="009F6D43"/>
    <w:rsid w:val="009F731B"/>
    <w:rsid w:val="009F7E95"/>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949"/>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4DAD"/>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2AFF"/>
    <w:rsid w:val="00AC662F"/>
    <w:rsid w:val="00AD021B"/>
    <w:rsid w:val="00AD126D"/>
    <w:rsid w:val="00AD16AC"/>
    <w:rsid w:val="00AD2105"/>
    <w:rsid w:val="00AD212C"/>
    <w:rsid w:val="00AD4B38"/>
    <w:rsid w:val="00AD4CA1"/>
    <w:rsid w:val="00AD4EF8"/>
    <w:rsid w:val="00AD7270"/>
    <w:rsid w:val="00AD7FB2"/>
    <w:rsid w:val="00AE034A"/>
    <w:rsid w:val="00AE13D8"/>
    <w:rsid w:val="00AE29EF"/>
    <w:rsid w:val="00AE3B65"/>
    <w:rsid w:val="00AE49B0"/>
    <w:rsid w:val="00AE69A6"/>
    <w:rsid w:val="00AE72AD"/>
    <w:rsid w:val="00AE7919"/>
    <w:rsid w:val="00AF031B"/>
    <w:rsid w:val="00AF12C3"/>
    <w:rsid w:val="00AF13AB"/>
    <w:rsid w:val="00AF13EF"/>
    <w:rsid w:val="00AF18B0"/>
    <w:rsid w:val="00AF19B2"/>
    <w:rsid w:val="00AF1F74"/>
    <w:rsid w:val="00AF2309"/>
    <w:rsid w:val="00AF3A98"/>
    <w:rsid w:val="00AF3F1D"/>
    <w:rsid w:val="00AF4EBC"/>
    <w:rsid w:val="00AF6786"/>
    <w:rsid w:val="00AF7DE6"/>
    <w:rsid w:val="00B00641"/>
    <w:rsid w:val="00B010CD"/>
    <w:rsid w:val="00B0175C"/>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789"/>
    <w:rsid w:val="00B3688E"/>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B49"/>
    <w:rsid w:val="00BD7DCA"/>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5942"/>
    <w:rsid w:val="00C07CDB"/>
    <w:rsid w:val="00C14373"/>
    <w:rsid w:val="00C15C38"/>
    <w:rsid w:val="00C15F8C"/>
    <w:rsid w:val="00C17BDB"/>
    <w:rsid w:val="00C21161"/>
    <w:rsid w:val="00C249EC"/>
    <w:rsid w:val="00C267FD"/>
    <w:rsid w:val="00C27614"/>
    <w:rsid w:val="00C315AD"/>
    <w:rsid w:val="00C3281F"/>
    <w:rsid w:val="00C32D0E"/>
    <w:rsid w:val="00C32E15"/>
    <w:rsid w:val="00C34B62"/>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4E18"/>
    <w:rsid w:val="00C85968"/>
    <w:rsid w:val="00C91610"/>
    <w:rsid w:val="00C91DDC"/>
    <w:rsid w:val="00C92355"/>
    <w:rsid w:val="00C93E47"/>
    <w:rsid w:val="00C941AE"/>
    <w:rsid w:val="00C96E6D"/>
    <w:rsid w:val="00CA15CC"/>
    <w:rsid w:val="00CA1BDF"/>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B6F5B"/>
    <w:rsid w:val="00CC0330"/>
    <w:rsid w:val="00CC0C84"/>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07FBA"/>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5A59"/>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130"/>
    <w:rsid w:val="00D7078D"/>
    <w:rsid w:val="00D74DEF"/>
    <w:rsid w:val="00D80F55"/>
    <w:rsid w:val="00D8171B"/>
    <w:rsid w:val="00D833B1"/>
    <w:rsid w:val="00D834C7"/>
    <w:rsid w:val="00D85853"/>
    <w:rsid w:val="00D85DA4"/>
    <w:rsid w:val="00D86641"/>
    <w:rsid w:val="00D91E7D"/>
    <w:rsid w:val="00D9271D"/>
    <w:rsid w:val="00D934DF"/>
    <w:rsid w:val="00D9430A"/>
    <w:rsid w:val="00DA08B8"/>
    <w:rsid w:val="00DA0E2A"/>
    <w:rsid w:val="00DA1A94"/>
    <w:rsid w:val="00DA1DEE"/>
    <w:rsid w:val="00DA3A8D"/>
    <w:rsid w:val="00DA4D8F"/>
    <w:rsid w:val="00DA5343"/>
    <w:rsid w:val="00DA5698"/>
    <w:rsid w:val="00DA71DE"/>
    <w:rsid w:val="00DA7EB7"/>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06FC5"/>
    <w:rsid w:val="00E079A0"/>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55"/>
    <w:rsid w:val="00E45C83"/>
    <w:rsid w:val="00E47FA2"/>
    <w:rsid w:val="00E50535"/>
    <w:rsid w:val="00E514C7"/>
    <w:rsid w:val="00E520C7"/>
    <w:rsid w:val="00E53153"/>
    <w:rsid w:val="00E54712"/>
    <w:rsid w:val="00E6051D"/>
    <w:rsid w:val="00E608E0"/>
    <w:rsid w:val="00E61873"/>
    <w:rsid w:val="00E61921"/>
    <w:rsid w:val="00E6222E"/>
    <w:rsid w:val="00E63DAF"/>
    <w:rsid w:val="00E678AF"/>
    <w:rsid w:val="00E67BB4"/>
    <w:rsid w:val="00E702EF"/>
    <w:rsid w:val="00E70B06"/>
    <w:rsid w:val="00E713E5"/>
    <w:rsid w:val="00E71A35"/>
    <w:rsid w:val="00E71BA8"/>
    <w:rsid w:val="00E73090"/>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2E42"/>
    <w:rsid w:val="00EA4EFE"/>
    <w:rsid w:val="00EA52CD"/>
    <w:rsid w:val="00EA5949"/>
    <w:rsid w:val="00EA794B"/>
    <w:rsid w:val="00EB0883"/>
    <w:rsid w:val="00EB1116"/>
    <w:rsid w:val="00EB3458"/>
    <w:rsid w:val="00EB3FA4"/>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3DBB"/>
    <w:rsid w:val="00F04726"/>
    <w:rsid w:val="00F05A68"/>
    <w:rsid w:val="00F0618B"/>
    <w:rsid w:val="00F126D5"/>
    <w:rsid w:val="00F12E39"/>
    <w:rsid w:val="00F130F3"/>
    <w:rsid w:val="00F13825"/>
    <w:rsid w:val="00F155D2"/>
    <w:rsid w:val="00F164EC"/>
    <w:rsid w:val="00F2069B"/>
    <w:rsid w:val="00F21859"/>
    <w:rsid w:val="00F21E43"/>
    <w:rsid w:val="00F2471B"/>
    <w:rsid w:val="00F26095"/>
    <w:rsid w:val="00F278B3"/>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005"/>
    <w:rsid w:val="00F6227F"/>
    <w:rsid w:val="00F63F76"/>
    <w:rsid w:val="00F645D5"/>
    <w:rsid w:val="00F654D7"/>
    <w:rsid w:val="00F65F59"/>
    <w:rsid w:val="00F66FA2"/>
    <w:rsid w:val="00F673DB"/>
    <w:rsid w:val="00F674EB"/>
    <w:rsid w:val="00F67E94"/>
    <w:rsid w:val="00F700B7"/>
    <w:rsid w:val="00F74CD6"/>
    <w:rsid w:val="00F76FF8"/>
    <w:rsid w:val="00F77000"/>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58F"/>
    <w:rsid w:val="00FB3E0A"/>
    <w:rsid w:val="00FB3FDC"/>
    <w:rsid w:val="00FB4101"/>
    <w:rsid w:val="00FB52EE"/>
    <w:rsid w:val="00FB5F77"/>
    <w:rsid w:val="00FB7010"/>
    <w:rsid w:val="00FC109C"/>
    <w:rsid w:val="00FC4033"/>
    <w:rsid w:val="00FC4688"/>
    <w:rsid w:val="00FC51F5"/>
    <w:rsid w:val="00FC5322"/>
    <w:rsid w:val="00FD0406"/>
    <w:rsid w:val="00FD09A0"/>
    <w:rsid w:val="00FD0EB1"/>
    <w:rsid w:val="00FD30E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192E22"/>
    <w:rPr>
      <w:rFonts w:ascii="Courier New" w:hAnsi="Courier New" w:cs="Courier New"/>
      <w:b w:val="0"/>
      <w:i/>
      <w:color w:val="FF0000"/>
      <w:sz w:val="18"/>
      <w:szCs w:val="28"/>
    </w:rPr>
  </w:style>
  <w:style w:type="character" w:customStyle="1" w:styleId="LogoportDoNotTranslate">
    <w:name w:val="LogoportDoNotTranslate"/>
    <w:basedOn w:val="DefaultParagraphFont"/>
    <w:rsid w:val="00192E22"/>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5062</Words>
  <Characters>28860</Characters>
  <Application>Microsoft Office Word</Application>
  <DocSecurity>8</DocSecurity>
  <Lines>240</Lines>
  <Paragraphs>67</Paragraphs>
  <ScaleCrop>false</ScaleCrop>
  <Company/>
  <LinksUpToDate>false</LinksUpToDate>
  <CharactersWithSpaces>33855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2022-11-15T04:38:00Z</dcterms:created>
  <dcterms:modified xsi:type="dcterms:W3CDTF">2022-11-15T04:38:00Z</dcterms:modified>
</cp:coreProperties>
</file>